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A77B3E">
      <w:pPr>
        <w:ind w:left="5669"/>
        <w:jc w:val="left"/>
        <w:rPr>
          <w:b/>
          <w:i/>
          <w:sz w:val="20"/>
          <w:u w:val="thick"/>
        </w:rPr>
      </w:pPr>
    </w:p>
    <w:p w:rsidR="00903469" w:rsidRDefault="00903469">
      <w:pPr>
        <w:ind w:left="5669"/>
        <w:jc w:val="left"/>
        <w:rPr>
          <w:b/>
          <w:i/>
          <w:sz w:val="20"/>
          <w:u w:val="thick"/>
        </w:rPr>
      </w:pPr>
    </w:p>
    <w:p w:rsidR="00903469" w:rsidRDefault="00903469">
      <w:pPr>
        <w:ind w:left="5669"/>
        <w:jc w:val="left"/>
        <w:rPr>
          <w:sz w:val="20"/>
        </w:rPr>
      </w:pPr>
    </w:p>
    <w:p w:rsidR="00A77B3E" w:rsidRDefault="00A77B3E">
      <w:pPr>
        <w:ind w:left="5669"/>
        <w:jc w:val="left"/>
        <w:rPr>
          <w:sz w:val="20"/>
        </w:rPr>
      </w:pPr>
    </w:p>
    <w:p w:rsidR="00A77B3E" w:rsidRDefault="00DA36BE">
      <w:pPr>
        <w:jc w:val="center"/>
        <w:rPr>
          <w:b/>
          <w:caps/>
        </w:rPr>
      </w:pPr>
      <w:r>
        <w:rPr>
          <w:b/>
          <w:caps/>
        </w:rPr>
        <w:t>Zarządzenie nr 3/2026</w:t>
      </w:r>
      <w:r>
        <w:rPr>
          <w:b/>
          <w:caps/>
        </w:rPr>
        <w:br/>
        <w:t>Wójta Gminy Gostycyn</w:t>
      </w:r>
    </w:p>
    <w:p w:rsidR="00A77B3E" w:rsidRDefault="00DA36BE">
      <w:pPr>
        <w:spacing w:before="280" w:after="280"/>
        <w:jc w:val="center"/>
        <w:rPr>
          <w:b/>
          <w:caps/>
        </w:rPr>
      </w:pPr>
      <w:r>
        <w:t>z dnia 13 stycznia 2026 r.</w:t>
      </w:r>
    </w:p>
    <w:p w:rsidR="00A77B3E" w:rsidRDefault="00DA36BE">
      <w:pPr>
        <w:keepNext/>
        <w:spacing w:after="480"/>
        <w:jc w:val="center"/>
      </w:pPr>
      <w:r>
        <w:rPr>
          <w:b/>
        </w:rPr>
        <w:t>w sprawie określenia terminów przeprowadzenia postępowania rekrutacyjnego oraz postępowania uzupełniającego, w tym terminów składania dokumentów do publicznego przedszkola i oddziałów przedszkolnych w publicznych szkołach podstawowych oraz dla klas pierwszych publicznych szkół podstawowych prowadzonych przez Gminę Gostycyn, a także podania kryteriów branych pod uwagę w postępowaniu, dokumentów niezbędnych do potwierdzania tych kryteriów i liczby punktów możliwych do uzyskania za poszczególne kryteria</w:t>
      </w:r>
    </w:p>
    <w:p w:rsidR="00A77B3E" w:rsidRDefault="00DA36BE">
      <w:pPr>
        <w:keepLines/>
        <w:spacing w:before="120" w:after="120"/>
        <w:ind w:firstLine="227"/>
      </w:pPr>
      <w:r>
        <w:t>Na podstawie art. 30 ust. 1 ustawy z dnia 8 marca 1990 roku o samorządzie gminnym  (Dz. U. z 2025 r., poz. 1153 z </w:t>
      </w:r>
      <w:proofErr w:type="spellStart"/>
      <w:r>
        <w:t>późn</w:t>
      </w:r>
      <w:proofErr w:type="spellEnd"/>
      <w:r>
        <w:t>. zm.), art. 154 ust. 1 pkt. 1 oraz ust. 3 w związku z art. 29 ust. 2 pkt 2 ustawy z dnia 14 grudnia 2016 r. Prawo oświatowe (Dz. U. z 2025 r., poz. 1043 z </w:t>
      </w:r>
      <w:proofErr w:type="spellStart"/>
      <w:r>
        <w:t>późn</w:t>
      </w:r>
      <w:proofErr w:type="spellEnd"/>
      <w:r>
        <w:t>. zm.)</w:t>
      </w:r>
    </w:p>
    <w:p w:rsidR="00A77B3E" w:rsidRDefault="00DA36BE">
      <w:pPr>
        <w:spacing w:before="120" w:after="120"/>
        <w:jc w:val="center"/>
        <w:rPr>
          <w:b/>
        </w:rPr>
      </w:pPr>
      <w:r>
        <w:rPr>
          <w:b/>
        </w:rPr>
        <w:t>zarządzam co następuje:</w:t>
      </w:r>
    </w:p>
    <w:p w:rsidR="00A77B3E" w:rsidRDefault="00DA36BE">
      <w:pPr>
        <w:keepLines/>
        <w:spacing w:before="120" w:after="120"/>
        <w:ind w:firstLine="340"/>
      </w:pPr>
      <w:r>
        <w:rPr>
          <w:b/>
        </w:rPr>
        <w:t>§ 1. </w:t>
      </w:r>
      <w:r>
        <w:t>Określa się terminy przeprowadzania postępowania rekrutacyjnego oraz postępowania uzupełniającego, w tym terminy składania dokumentów do publicznego przedszkola lub oddziałów przedszkolnych w publicznych szkołach podstawowych prowadzonych przez Gminę Gostycyn na rok szkolny 2026/2027, stanowiące załącznik  nr 1 do niniejszego zarządzenia.</w:t>
      </w:r>
    </w:p>
    <w:p w:rsidR="00A77B3E" w:rsidRDefault="00DA36BE">
      <w:pPr>
        <w:keepLines/>
        <w:spacing w:before="120" w:after="120"/>
        <w:ind w:firstLine="340"/>
      </w:pPr>
      <w:r>
        <w:rPr>
          <w:b/>
        </w:rPr>
        <w:t>§ 2. </w:t>
      </w:r>
      <w:r>
        <w:t>Określa się terminy przeprowadzania postępowania rekrutacyjnego oraz postępowania uzupełniającego, w tym terminy składania dokumentów na rok szkolny 2026/2027, do klas pierwszych publicznych szkół podstawowych prowadzonych przez Gminę Gostycyn, stanowiące załącznik nr 2 do niniejszego zarządzenia.</w:t>
      </w:r>
    </w:p>
    <w:p w:rsidR="00A77B3E" w:rsidRDefault="00DA36BE">
      <w:pPr>
        <w:keepLines/>
        <w:spacing w:before="120" w:after="120"/>
        <w:ind w:firstLine="340"/>
      </w:pPr>
      <w:r>
        <w:rPr>
          <w:b/>
        </w:rPr>
        <w:t>§ 3. </w:t>
      </w:r>
      <w:r>
        <w:t>Podaje się kryteria naboru do publicznego przedszkola i oddziałów przedszkolnych</w:t>
      </w:r>
      <w:r>
        <w:br/>
        <w:t xml:space="preserve">w publicznych szkołach podstawowych prowadzonych przez Gminę Gostycyn na rok szkolny 2026/2027, ich wartość punktową oraz dokumenty niezbędne do potwierdzenia tych kryteriów na drugim etapie postępowania rekrutacyjnego, określone w Uchwale Nr XXVIII/183/2017 Rady Gminy Gostycyn z dnia 30 marca 2017 r. w sprawie określenia kryteriów i ich wartości punktowej na drugim etapie postepowania rekrutacyjnego do publicznego przedszkola, oddziałów przedszkolnych w szkołach podstawowych prowadzonych przez Gminę Gostycyn oraz określenia dokumentów niezbędnych do potwierdzenia tych </w:t>
      </w:r>
      <w:r w:rsidR="00C51CA3">
        <w:t xml:space="preserve">kryteriów, stanowiące załącznik </w:t>
      </w:r>
      <w:r>
        <w:t>nr 3 do niniejszego zarządzenia.</w:t>
      </w:r>
      <w:bookmarkStart w:id="0" w:name="_GoBack"/>
      <w:bookmarkEnd w:id="0"/>
    </w:p>
    <w:p w:rsidR="00A77B3E" w:rsidRDefault="00DA36BE">
      <w:pPr>
        <w:keepLines/>
        <w:spacing w:before="120" w:after="120"/>
        <w:ind w:firstLine="340"/>
      </w:pPr>
      <w:r>
        <w:rPr>
          <w:b/>
        </w:rPr>
        <w:t>§ 4. </w:t>
      </w:r>
      <w:r>
        <w:t>Podaje się kryteria naboru do klas pierwszych publicznych szkół podstawowych prowadzonych przez Gminę Gostycyn na rok szkolny 2026/2027, ich wartość punktową oraz dokumenty niezbędne do potwierdzenia tych kryteriów dla kandydatów zamieszkałych poza obwodem tych szkół, określone w Uchwale</w:t>
      </w:r>
      <w:r>
        <w:br/>
        <w:t>nr XXVIII/184/2017 Rady Gminy Gostycyn z dnia 30 marca 2017 r. w sprawie określenia kryteriów naboru  i ich wartości punktowej oraz dokumentów niezbędnych do potwierdzania tych kryteriów dla kandydatów do klas pierwszych szkół podstawowych, dla których organem prowadzącym jest Gmina Gostycyn, zamieszkałych poza obwodami tych szkół, stanowiące załącznik nr 4 do niniejszego zarządzenia.</w:t>
      </w:r>
    </w:p>
    <w:p w:rsidR="00A77B3E" w:rsidRDefault="00DA36BE">
      <w:pPr>
        <w:keepLines/>
        <w:spacing w:before="120" w:after="120"/>
        <w:ind w:firstLine="340"/>
      </w:pPr>
      <w:r>
        <w:rPr>
          <w:b/>
        </w:rPr>
        <w:t>§ 5. </w:t>
      </w:r>
      <w:r>
        <w:t>Wykonanie zarządzenia powierza się dyrektorom szkół i przedszkola prowadzonych przez Gminę Gostycyn.</w:t>
      </w:r>
    </w:p>
    <w:p w:rsidR="00A77B3E" w:rsidRDefault="00DA36BE">
      <w:pPr>
        <w:keepLines/>
        <w:spacing w:before="120" w:after="120"/>
        <w:ind w:firstLine="340"/>
      </w:pPr>
      <w:r>
        <w:rPr>
          <w:b/>
        </w:rPr>
        <w:t>§ 6. </w:t>
      </w:r>
      <w:r>
        <w:t>Zarządzenie wchodzi w życie z dniem podjęcia.</w:t>
      </w:r>
    </w:p>
    <w:p w:rsidR="00A77B3E" w:rsidRDefault="00A77B3E">
      <w:pPr>
        <w:keepLines/>
        <w:spacing w:before="120" w:after="120"/>
        <w:ind w:firstLine="340"/>
        <w:sectPr w:rsidR="00A77B3E" w:rsidSect="00903469">
          <w:endnotePr>
            <w:numFmt w:val="decimal"/>
          </w:endnotePr>
          <w:pgSz w:w="11906" w:h="16838"/>
          <w:pgMar w:top="993" w:right="1020" w:bottom="992" w:left="1020" w:header="708" w:footer="708" w:gutter="0"/>
          <w:cols w:space="708"/>
          <w:docGrid w:linePitch="360"/>
        </w:sectPr>
      </w:pPr>
    </w:p>
    <w:p w:rsidR="00771645" w:rsidRPr="00903469" w:rsidRDefault="00903469" w:rsidP="00903469">
      <w:pPr>
        <w:ind w:left="7230"/>
        <w:jc w:val="left"/>
        <w:rPr>
          <w:color w:val="000000"/>
          <w:szCs w:val="20"/>
          <w:shd w:val="clear" w:color="auto" w:fill="FFFFFF"/>
          <w:lang w:eastAsia="en-US" w:bidi="ar-SA"/>
        </w:rPr>
      </w:pPr>
      <w:r>
        <w:rPr>
          <w:color w:val="000000"/>
          <w:szCs w:val="20"/>
          <w:shd w:val="clear" w:color="auto" w:fill="FFFFFF"/>
          <w:lang w:eastAsia="en-US" w:bidi="ar-SA"/>
        </w:rPr>
        <w:lastRenderedPageBreak/>
        <w:t>Załącznik nr 1</w:t>
      </w:r>
      <w:r>
        <w:rPr>
          <w:color w:val="000000"/>
          <w:szCs w:val="20"/>
          <w:shd w:val="clear" w:color="auto" w:fill="FFFFFF"/>
          <w:lang w:eastAsia="en-US" w:bidi="ar-SA"/>
        </w:rPr>
        <w:br/>
        <w:t>do Zarządzenia nr 3/2026</w:t>
      </w:r>
      <w:r>
        <w:rPr>
          <w:color w:val="000000"/>
          <w:szCs w:val="20"/>
          <w:shd w:val="clear" w:color="auto" w:fill="FFFFFF"/>
          <w:lang w:eastAsia="en-US" w:bidi="ar-SA"/>
        </w:rPr>
        <w:br/>
        <w:t>Wójta Gminy Gostycyn</w:t>
      </w:r>
      <w:r>
        <w:rPr>
          <w:color w:val="000000"/>
          <w:szCs w:val="20"/>
          <w:shd w:val="clear" w:color="auto" w:fill="FFFFFF"/>
          <w:lang w:eastAsia="en-US" w:bidi="ar-SA"/>
        </w:rPr>
        <w:br/>
        <w:t>z dnia 13 stycznia 2026 r.</w:t>
      </w:r>
    </w:p>
    <w:p w:rsidR="00771645" w:rsidRDefault="00771645">
      <w:pPr>
        <w:jc w:val="left"/>
        <w:rPr>
          <w:color w:val="000000"/>
          <w:szCs w:val="20"/>
          <w:shd w:val="clear" w:color="auto" w:fill="FFFFFF"/>
          <w:lang w:val="x-none" w:eastAsia="en-US" w:bidi="ar-SA"/>
        </w:rPr>
      </w:pPr>
    </w:p>
    <w:p w:rsidR="00771645" w:rsidRPr="00903469" w:rsidRDefault="00771645">
      <w:pPr>
        <w:jc w:val="left"/>
        <w:rPr>
          <w:color w:val="000000"/>
          <w:szCs w:val="20"/>
          <w:shd w:val="clear" w:color="auto" w:fill="FFFFFF"/>
          <w:lang w:eastAsia="en-US" w:bidi="ar-SA"/>
        </w:rPr>
      </w:pPr>
    </w:p>
    <w:p w:rsidR="00771645" w:rsidRDefault="00771645">
      <w:pPr>
        <w:jc w:val="left"/>
        <w:rPr>
          <w:color w:val="000000"/>
          <w:szCs w:val="20"/>
          <w:shd w:val="clear" w:color="auto" w:fill="FFFFFF"/>
          <w:lang w:val="x-none" w:eastAsia="en-US" w:bidi="ar-SA"/>
        </w:rPr>
      </w:pPr>
    </w:p>
    <w:p w:rsidR="00771645" w:rsidRDefault="00DA36BE">
      <w:pPr>
        <w:tabs>
          <w:tab w:val="left" w:pos="6946"/>
        </w:tabs>
        <w:rPr>
          <w:b/>
          <w:color w:val="000000"/>
          <w:sz w:val="24"/>
          <w:szCs w:val="20"/>
          <w:shd w:val="clear" w:color="auto" w:fill="FFFFFF"/>
          <w:lang w:val="x-none" w:eastAsia="en-US" w:bidi="ar-SA"/>
        </w:rPr>
      </w:pPr>
      <w:r>
        <w:rPr>
          <w:b/>
          <w:color w:val="000000"/>
          <w:sz w:val="24"/>
          <w:szCs w:val="20"/>
          <w:shd w:val="clear" w:color="auto" w:fill="FFFFFF"/>
          <w:lang w:val="x-none" w:eastAsia="en-US" w:bidi="ar-SA"/>
        </w:rPr>
        <w:t xml:space="preserve">Terminy przeprowadzenia postępowania rekrutacyjnego oraz postępowania uzupełniającego, w tym terminy składania dokumentów  do publicznego przedszkola lub oddziałów przedszkolnych w publicznych szkołach podstawowych.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02"/>
        <w:gridCol w:w="1796"/>
        <w:gridCol w:w="1873"/>
      </w:tblGrid>
      <w:tr w:rsidR="00771645">
        <w:tc>
          <w:tcPr>
            <w:tcW w:w="817"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center"/>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Lp.</w:t>
            </w:r>
          </w:p>
        </w:tc>
        <w:tc>
          <w:tcPr>
            <w:tcW w:w="4802"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center"/>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Rodzaj czynności</w:t>
            </w:r>
          </w:p>
        </w:tc>
        <w:tc>
          <w:tcPr>
            <w:tcW w:w="1796"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Termin </w:t>
            </w:r>
            <w:r>
              <w:rPr>
                <w:color w:val="000000"/>
                <w:sz w:val="24"/>
                <w:szCs w:val="20"/>
                <w:shd w:val="clear" w:color="auto" w:fill="FFFFFF"/>
                <w:lang w:val="x-none" w:eastAsia="en-US" w:bidi="ar-SA"/>
              </w:rPr>
              <w:br/>
              <w:t>w postępowaniu rekrutacyjnym</w:t>
            </w:r>
          </w:p>
        </w:tc>
        <w:tc>
          <w:tcPr>
            <w:tcW w:w="1873"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0"/>
                <w:szCs w:val="20"/>
                <w:shd w:val="clear" w:color="auto" w:fill="FFFFFF"/>
                <w:lang w:val="x-none" w:eastAsia="en-US" w:bidi="ar-SA"/>
              </w:rPr>
            </w:pPr>
            <w:r>
              <w:rPr>
                <w:color w:val="000000"/>
                <w:sz w:val="24"/>
                <w:szCs w:val="20"/>
                <w:shd w:val="clear" w:color="auto" w:fill="FFFFFF"/>
                <w:lang w:val="x-none" w:eastAsia="en-US" w:bidi="ar-SA"/>
              </w:rPr>
              <w:t xml:space="preserve">Termin </w:t>
            </w:r>
            <w:r>
              <w:rPr>
                <w:color w:val="000000"/>
                <w:sz w:val="24"/>
                <w:szCs w:val="20"/>
                <w:shd w:val="clear" w:color="auto" w:fill="FFFFFF"/>
                <w:lang w:val="x-none" w:eastAsia="en-US" w:bidi="ar-SA"/>
              </w:rPr>
              <w:br/>
              <w:t>w postępowaniu uzupełniającym</w:t>
            </w:r>
          </w:p>
        </w:tc>
      </w:tr>
      <w:tr w:rsidR="00771645">
        <w:tc>
          <w:tcPr>
            <w:tcW w:w="817" w:type="dxa"/>
            <w:tcBorders>
              <w:top w:val="single" w:sz="4" w:space="0" w:color="000000"/>
              <w:left w:val="single" w:sz="4" w:space="0" w:color="000000"/>
              <w:bottom w:val="single" w:sz="4" w:space="0" w:color="000000"/>
              <w:right w:val="single" w:sz="4" w:space="0" w:color="000000"/>
            </w:tcBorders>
          </w:tcPr>
          <w:p w:rsidR="00771645" w:rsidRDefault="00771645">
            <w:pPr>
              <w:numPr>
                <w:ilvl w:val="0"/>
                <w:numId w:val="1"/>
              </w:numPr>
              <w:tabs>
                <w:tab w:val="left" w:pos="0"/>
              </w:tabs>
              <w:jc w:val="right"/>
              <w:rPr>
                <w:color w:val="000000"/>
                <w:sz w:val="24"/>
                <w:szCs w:val="20"/>
                <w:shd w:val="clear" w:color="auto" w:fill="FFFFFF"/>
                <w:lang w:val="x-none" w:eastAsia="en-US" w:bidi="ar-SA"/>
              </w:rPr>
            </w:pPr>
          </w:p>
        </w:tc>
        <w:tc>
          <w:tcPr>
            <w:tcW w:w="480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Złożenie wniosku o przyjęcie do przedszkola lub oddziałów przedszkolnych w szkołach podstawowych wraz z dokumentami potwierdzającymi spełnianie przez kandydata warunków lub kryteriów branych pod uwagę w postepowaniu rekrutacyjnym</w:t>
            </w:r>
          </w:p>
        </w:tc>
        <w:tc>
          <w:tcPr>
            <w:tcW w:w="1796"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left"/>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od 04.03.2026 r. </w:t>
            </w:r>
            <w:r>
              <w:rPr>
                <w:color w:val="000000"/>
                <w:sz w:val="24"/>
                <w:szCs w:val="20"/>
                <w:shd w:val="clear" w:color="auto" w:fill="FFFFFF"/>
                <w:lang w:val="x-none" w:eastAsia="en-US" w:bidi="ar-SA"/>
              </w:rPr>
              <w:br/>
              <w:t>do 22.03.2026 r.</w:t>
            </w:r>
            <w:r>
              <w:rPr>
                <w:color w:val="000000"/>
                <w:sz w:val="24"/>
                <w:szCs w:val="20"/>
                <w:shd w:val="clear" w:color="auto" w:fill="FFFFFF"/>
                <w:lang w:val="x-none" w:eastAsia="en-US" w:bidi="ar-SA"/>
              </w:rPr>
              <w:br/>
              <w:t>godz. 15:00</w:t>
            </w:r>
          </w:p>
        </w:tc>
        <w:tc>
          <w:tcPr>
            <w:tcW w:w="1873"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left"/>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od 06.05.2026 r. </w:t>
            </w:r>
            <w:r>
              <w:rPr>
                <w:color w:val="000000"/>
                <w:sz w:val="24"/>
                <w:szCs w:val="20"/>
                <w:shd w:val="clear" w:color="auto" w:fill="FFFFFF"/>
                <w:lang w:val="x-none" w:eastAsia="en-US" w:bidi="ar-SA"/>
              </w:rPr>
              <w:br/>
              <w:t>do 17.05.2026 r.</w:t>
            </w:r>
            <w:r>
              <w:rPr>
                <w:color w:val="000000"/>
                <w:sz w:val="24"/>
                <w:szCs w:val="20"/>
                <w:shd w:val="clear" w:color="auto" w:fill="FFFFFF"/>
                <w:lang w:val="x-none" w:eastAsia="en-US" w:bidi="ar-SA"/>
              </w:rPr>
              <w:br/>
              <w:t>godz. 15:00</w:t>
            </w:r>
          </w:p>
        </w:tc>
      </w:tr>
      <w:tr w:rsidR="00771645">
        <w:trPr>
          <w:trHeight w:val="4124"/>
        </w:trPr>
        <w:tc>
          <w:tcPr>
            <w:tcW w:w="817" w:type="dxa"/>
            <w:tcBorders>
              <w:top w:val="single" w:sz="4" w:space="0" w:color="000000"/>
              <w:left w:val="single" w:sz="4" w:space="0" w:color="000000"/>
              <w:bottom w:val="single" w:sz="4" w:space="0" w:color="000000"/>
              <w:right w:val="single" w:sz="4" w:space="0" w:color="000000"/>
            </w:tcBorders>
          </w:tcPr>
          <w:p w:rsidR="00771645" w:rsidRDefault="00771645">
            <w:pPr>
              <w:numPr>
                <w:ilvl w:val="0"/>
                <w:numId w:val="1"/>
              </w:numPr>
              <w:tabs>
                <w:tab w:val="left" w:pos="0"/>
              </w:tabs>
              <w:jc w:val="right"/>
              <w:rPr>
                <w:color w:val="000000"/>
                <w:sz w:val="24"/>
                <w:szCs w:val="20"/>
                <w:shd w:val="clear" w:color="auto" w:fill="FFFFFF"/>
                <w:lang w:val="x-none" w:eastAsia="en-US" w:bidi="ar-SA"/>
              </w:rPr>
            </w:pPr>
          </w:p>
        </w:tc>
        <w:tc>
          <w:tcPr>
            <w:tcW w:w="480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Weryfikacja przez komisję rekrutacyjną wniosków o przyjęcie do przedszkola lub oddziałów przedszkolnych w szkołach podstawowych i dokumentów potwierdzających spełnianie przez kandydata warunków lub kryteriów branych pod uwagę w postępowaniu rekrutacyjnym, w tym dokonanie przez przewodniczącego komisji rekrutacyjnej czynności, o których mowa w art. 150 ust. 7 ustawy z dnia 14 grudnia 2016 r. Prawo oświatowe (t. j. Dz. U. 2021 r., poz. 1082 z </w:t>
            </w:r>
            <w:proofErr w:type="spellStart"/>
            <w:r>
              <w:rPr>
                <w:color w:val="000000"/>
                <w:sz w:val="24"/>
                <w:szCs w:val="20"/>
                <w:shd w:val="clear" w:color="auto" w:fill="FFFFFF"/>
                <w:lang w:val="x-none" w:eastAsia="en-US" w:bidi="ar-SA"/>
              </w:rPr>
              <w:t>późn</w:t>
            </w:r>
            <w:proofErr w:type="spellEnd"/>
            <w:r>
              <w:rPr>
                <w:color w:val="000000"/>
                <w:sz w:val="24"/>
                <w:szCs w:val="20"/>
                <w:shd w:val="clear" w:color="auto" w:fill="FFFFFF"/>
                <w:lang w:val="x-none" w:eastAsia="en-US" w:bidi="ar-SA"/>
              </w:rPr>
              <w:t>. zm.)</w:t>
            </w:r>
          </w:p>
        </w:tc>
        <w:tc>
          <w:tcPr>
            <w:tcW w:w="1796"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do 05.04.2026 r.</w:t>
            </w:r>
          </w:p>
        </w:tc>
        <w:tc>
          <w:tcPr>
            <w:tcW w:w="1873"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do 24.05.2026 r. </w:t>
            </w:r>
          </w:p>
        </w:tc>
      </w:tr>
      <w:tr w:rsidR="00771645">
        <w:tc>
          <w:tcPr>
            <w:tcW w:w="817" w:type="dxa"/>
            <w:tcBorders>
              <w:top w:val="single" w:sz="4" w:space="0" w:color="000000"/>
              <w:left w:val="single" w:sz="4" w:space="0" w:color="000000"/>
              <w:bottom w:val="single" w:sz="4" w:space="0" w:color="000000"/>
              <w:right w:val="single" w:sz="4" w:space="0" w:color="000000"/>
            </w:tcBorders>
          </w:tcPr>
          <w:p w:rsidR="00771645" w:rsidRDefault="00771645">
            <w:pPr>
              <w:numPr>
                <w:ilvl w:val="0"/>
                <w:numId w:val="1"/>
              </w:numPr>
              <w:tabs>
                <w:tab w:val="left" w:pos="0"/>
              </w:tabs>
              <w:ind w:left="284" w:firstLine="76"/>
              <w:jc w:val="right"/>
              <w:rPr>
                <w:color w:val="000000"/>
                <w:sz w:val="24"/>
                <w:szCs w:val="20"/>
                <w:shd w:val="clear" w:color="auto" w:fill="FFFFFF"/>
                <w:lang w:val="x-none" w:eastAsia="en-US" w:bidi="ar-SA"/>
              </w:rPr>
            </w:pPr>
          </w:p>
          <w:p w:rsidR="00771645" w:rsidRDefault="00DA36BE">
            <w:pPr>
              <w:tabs>
                <w:tab w:val="left" w:pos="0"/>
              </w:tabs>
              <w:jc w:val="righ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w:t>
            </w:r>
          </w:p>
        </w:tc>
        <w:tc>
          <w:tcPr>
            <w:tcW w:w="480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Podanie do publicznej wiadomości przez komisję rekrutacyjną listy kandydatów zakwalifikowanych i kandydatów niezakwalifikowanych </w:t>
            </w:r>
          </w:p>
        </w:tc>
        <w:tc>
          <w:tcPr>
            <w:tcW w:w="1796"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center"/>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08.04.2026 r.</w:t>
            </w:r>
            <w:r>
              <w:rPr>
                <w:color w:val="000000"/>
                <w:sz w:val="24"/>
                <w:szCs w:val="20"/>
                <w:shd w:val="clear" w:color="auto" w:fill="FFFFFF"/>
                <w:lang w:val="x-none" w:eastAsia="en-US" w:bidi="ar-SA"/>
              </w:rPr>
              <w:br/>
            </w:r>
          </w:p>
        </w:tc>
        <w:tc>
          <w:tcPr>
            <w:tcW w:w="1873"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center"/>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28.05.2026 r.</w:t>
            </w:r>
            <w:r>
              <w:rPr>
                <w:color w:val="000000"/>
                <w:sz w:val="24"/>
                <w:szCs w:val="20"/>
                <w:shd w:val="clear" w:color="auto" w:fill="FFFFFF"/>
                <w:lang w:val="x-none" w:eastAsia="en-US" w:bidi="ar-SA"/>
              </w:rPr>
              <w:br/>
            </w:r>
          </w:p>
        </w:tc>
      </w:tr>
      <w:tr w:rsidR="00771645">
        <w:tc>
          <w:tcPr>
            <w:tcW w:w="817" w:type="dxa"/>
            <w:tcBorders>
              <w:top w:val="single" w:sz="4" w:space="0" w:color="000000"/>
              <w:left w:val="single" w:sz="4" w:space="0" w:color="000000"/>
              <w:bottom w:val="single" w:sz="4" w:space="0" w:color="000000"/>
              <w:right w:val="single" w:sz="4" w:space="0" w:color="000000"/>
            </w:tcBorders>
          </w:tcPr>
          <w:p w:rsidR="00771645" w:rsidRDefault="00771645">
            <w:pPr>
              <w:numPr>
                <w:ilvl w:val="0"/>
                <w:numId w:val="1"/>
              </w:numPr>
              <w:tabs>
                <w:tab w:val="left" w:pos="0"/>
              </w:tabs>
              <w:jc w:val="right"/>
              <w:rPr>
                <w:color w:val="000000"/>
                <w:sz w:val="24"/>
                <w:szCs w:val="20"/>
                <w:shd w:val="clear" w:color="auto" w:fill="FFFFFF"/>
                <w:lang w:val="x-none" w:eastAsia="en-US" w:bidi="ar-SA"/>
              </w:rPr>
            </w:pPr>
          </w:p>
        </w:tc>
        <w:tc>
          <w:tcPr>
            <w:tcW w:w="480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Potwierdzenie przez rodzica kandydata woli przyjęcia w postaci pisemnego oświadczenia</w:t>
            </w:r>
          </w:p>
        </w:tc>
        <w:tc>
          <w:tcPr>
            <w:tcW w:w="1796"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od 09.04.2026 r.</w:t>
            </w:r>
            <w:r>
              <w:rPr>
                <w:color w:val="000000"/>
                <w:sz w:val="24"/>
                <w:szCs w:val="20"/>
                <w:shd w:val="clear" w:color="auto" w:fill="FFFFFF"/>
                <w:lang w:val="x-none" w:eastAsia="en-US" w:bidi="ar-SA"/>
              </w:rPr>
              <w:br/>
              <w:t xml:space="preserve">do 19.04.2026 r. </w:t>
            </w:r>
            <w:r>
              <w:rPr>
                <w:color w:val="000000"/>
                <w:sz w:val="24"/>
                <w:szCs w:val="20"/>
                <w:shd w:val="clear" w:color="auto" w:fill="FFFFFF"/>
                <w:lang w:val="x-none" w:eastAsia="en-US" w:bidi="ar-SA"/>
              </w:rPr>
              <w:br/>
              <w:t>godz. 15:00</w:t>
            </w:r>
          </w:p>
        </w:tc>
        <w:tc>
          <w:tcPr>
            <w:tcW w:w="1873"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od 29.05.2026 r. </w:t>
            </w:r>
            <w:r>
              <w:rPr>
                <w:color w:val="000000"/>
                <w:sz w:val="24"/>
                <w:szCs w:val="20"/>
                <w:shd w:val="clear" w:color="auto" w:fill="FFFFFF"/>
                <w:lang w:val="x-none" w:eastAsia="en-US" w:bidi="ar-SA"/>
              </w:rPr>
              <w:br/>
              <w:t xml:space="preserve">do 07.06.2026 r. </w:t>
            </w:r>
            <w:r>
              <w:rPr>
                <w:color w:val="000000"/>
                <w:sz w:val="24"/>
                <w:szCs w:val="20"/>
                <w:shd w:val="clear" w:color="auto" w:fill="FFFFFF"/>
                <w:lang w:val="x-none" w:eastAsia="en-US" w:bidi="ar-SA"/>
              </w:rPr>
              <w:br/>
              <w:t>godz. 15:00</w:t>
            </w:r>
          </w:p>
        </w:tc>
      </w:tr>
      <w:tr w:rsidR="00771645">
        <w:tc>
          <w:tcPr>
            <w:tcW w:w="817" w:type="dxa"/>
            <w:tcBorders>
              <w:top w:val="single" w:sz="4" w:space="0" w:color="000000"/>
              <w:left w:val="single" w:sz="4" w:space="0" w:color="000000"/>
              <w:bottom w:val="single" w:sz="4" w:space="0" w:color="000000"/>
              <w:right w:val="single" w:sz="4" w:space="0" w:color="000000"/>
            </w:tcBorders>
          </w:tcPr>
          <w:p w:rsidR="00771645" w:rsidRDefault="00771645">
            <w:pPr>
              <w:numPr>
                <w:ilvl w:val="0"/>
                <w:numId w:val="1"/>
              </w:numPr>
              <w:tabs>
                <w:tab w:val="left" w:pos="0"/>
              </w:tabs>
              <w:jc w:val="right"/>
              <w:rPr>
                <w:color w:val="000000"/>
                <w:sz w:val="24"/>
                <w:szCs w:val="20"/>
                <w:shd w:val="clear" w:color="auto" w:fill="FFFFFF"/>
                <w:lang w:val="x-none" w:eastAsia="en-US" w:bidi="ar-SA"/>
              </w:rPr>
            </w:pPr>
          </w:p>
        </w:tc>
        <w:tc>
          <w:tcPr>
            <w:tcW w:w="480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Podanie do publicznej wiadomości przez komisję rekrutacyjną listy kandydatów przyjętych i kandydatów nieprzyjętych</w:t>
            </w:r>
          </w:p>
        </w:tc>
        <w:tc>
          <w:tcPr>
            <w:tcW w:w="1796"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23.04.2026 r. </w:t>
            </w:r>
          </w:p>
        </w:tc>
        <w:tc>
          <w:tcPr>
            <w:tcW w:w="1873"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11.06.2026 r. </w:t>
            </w:r>
          </w:p>
        </w:tc>
      </w:tr>
    </w:tbl>
    <w:p w:rsidR="00771645" w:rsidRDefault="00DA36BE">
      <w:pPr>
        <w:jc w:val="left"/>
        <w:rPr>
          <w:color w:val="000000"/>
          <w:szCs w:val="20"/>
          <w:shd w:val="clear" w:color="auto" w:fill="FFFFFF"/>
          <w:lang w:val="x-none" w:eastAsia="en-US" w:bidi="ar-SA"/>
        </w:rPr>
      </w:pPr>
      <w:r>
        <w:rPr>
          <w:color w:val="000000"/>
          <w:szCs w:val="20"/>
          <w:shd w:val="clear" w:color="auto" w:fill="FFFFFF"/>
          <w:lang w:val="x-none" w:eastAsia="en-US" w:bidi="ar-SA"/>
        </w:rPr>
        <w:fldChar w:fldCharType="begin"/>
      </w:r>
      <w:r>
        <w:rPr>
          <w:color w:val="000000"/>
          <w:szCs w:val="20"/>
          <w:shd w:val="clear" w:color="auto" w:fill="FFFFFF"/>
          <w:lang w:val="x-none" w:eastAsia="en-US" w:bidi="ar-SA"/>
        </w:rPr>
        <w:fldChar w:fldCharType="end"/>
      </w:r>
    </w:p>
    <w:p w:rsidR="00771645" w:rsidRDefault="00771645">
      <w:pPr>
        <w:jc w:val="left"/>
        <w:rPr>
          <w:color w:val="000000"/>
          <w:szCs w:val="20"/>
          <w:shd w:val="clear" w:color="auto" w:fill="FFFFFF"/>
          <w:lang w:val="x-none" w:eastAsia="en-US" w:bidi="ar-SA"/>
        </w:rPr>
        <w:sectPr w:rsidR="00771645">
          <w:footerReference w:type="default" r:id="rId8"/>
          <w:pgSz w:w="11907" w:h="16839" w:code="9"/>
          <w:pgMar w:top="1440" w:right="862" w:bottom="1440" w:left="1440" w:header="708" w:footer="708" w:gutter="0"/>
          <w:pgNumType w:start="1"/>
          <w:cols w:space="708"/>
        </w:sectPr>
      </w:pPr>
    </w:p>
    <w:p w:rsidR="00903469" w:rsidRPr="00903469" w:rsidRDefault="00903469" w:rsidP="00903469">
      <w:pPr>
        <w:ind w:left="7230"/>
        <w:jc w:val="left"/>
        <w:rPr>
          <w:color w:val="000000"/>
          <w:szCs w:val="20"/>
          <w:shd w:val="clear" w:color="auto" w:fill="FFFFFF"/>
          <w:lang w:eastAsia="en-US" w:bidi="ar-SA"/>
        </w:rPr>
      </w:pPr>
      <w:r>
        <w:rPr>
          <w:color w:val="000000"/>
          <w:szCs w:val="20"/>
          <w:shd w:val="clear" w:color="auto" w:fill="FFFFFF"/>
          <w:lang w:eastAsia="en-US" w:bidi="ar-SA"/>
        </w:rPr>
        <w:lastRenderedPageBreak/>
        <w:t xml:space="preserve">Załącznik nr 2 </w:t>
      </w:r>
      <w:r>
        <w:rPr>
          <w:color w:val="000000"/>
          <w:szCs w:val="20"/>
          <w:shd w:val="clear" w:color="auto" w:fill="FFFFFF"/>
          <w:lang w:eastAsia="en-US" w:bidi="ar-SA"/>
        </w:rPr>
        <w:br/>
        <w:t>do Zarządzenia nr 3/2026</w:t>
      </w:r>
      <w:r>
        <w:rPr>
          <w:color w:val="000000"/>
          <w:szCs w:val="20"/>
          <w:shd w:val="clear" w:color="auto" w:fill="FFFFFF"/>
          <w:lang w:eastAsia="en-US" w:bidi="ar-SA"/>
        </w:rPr>
        <w:br/>
        <w:t>Wójta Gminy Gostycyn</w:t>
      </w:r>
      <w:r>
        <w:rPr>
          <w:color w:val="000000"/>
          <w:szCs w:val="20"/>
          <w:shd w:val="clear" w:color="auto" w:fill="FFFFFF"/>
          <w:lang w:eastAsia="en-US" w:bidi="ar-SA"/>
        </w:rPr>
        <w:br/>
        <w:t>z dnia 13 stycznia 2026 r.</w:t>
      </w: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DA36BE">
      <w:pPr>
        <w:tabs>
          <w:tab w:val="left" w:pos="6946"/>
        </w:tabs>
        <w:rPr>
          <w:b/>
          <w:color w:val="000000"/>
          <w:sz w:val="24"/>
          <w:szCs w:val="20"/>
          <w:shd w:val="clear" w:color="auto" w:fill="FFFFFF"/>
          <w:lang w:val="x-none" w:eastAsia="en-US" w:bidi="ar-SA"/>
        </w:rPr>
      </w:pPr>
      <w:r>
        <w:rPr>
          <w:b/>
          <w:color w:val="000000"/>
          <w:sz w:val="24"/>
          <w:szCs w:val="20"/>
          <w:shd w:val="clear" w:color="auto" w:fill="FFFFFF"/>
          <w:lang w:val="x-none" w:eastAsia="en-US" w:bidi="ar-SA"/>
        </w:rPr>
        <w:t xml:space="preserve">Terminy przeprowadzenia postępowania rekrutacyjnego oraz postępowania uzupełniającego, w tym terminy składania dokumentów  do klas pierwszych publicznych szkół podstawowych dla kandydatów zamieszkałych poza obwodem tych szkół.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4952"/>
        <w:gridCol w:w="1924"/>
        <w:gridCol w:w="1869"/>
      </w:tblGrid>
      <w:tr w:rsidR="00771645">
        <w:tc>
          <w:tcPr>
            <w:tcW w:w="543"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center"/>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Lp.</w:t>
            </w:r>
          </w:p>
        </w:tc>
        <w:tc>
          <w:tcPr>
            <w:tcW w:w="4952"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center"/>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Rodzaj czynności</w:t>
            </w:r>
          </w:p>
        </w:tc>
        <w:tc>
          <w:tcPr>
            <w:tcW w:w="1924"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Termin </w:t>
            </w:r>
            <w:r>
              <w:rPr>
                <w:color w:val="000000"/>
                <w:sz w:val="24"/>
                <w:szCs w:val="20"/>
                <w:shd w:val="clear" w:color="auto" w:fill="FFFFFF"/>
                <w:lang w:val="x-none" w:eastAsia="en-US" w:bidi="ar-SA"/>
              </w:rPr>
              <w:br/>
              <w:t>w postępowaniu rekrutacyjnym</w:t>
            </w:r>
          </w:p>
        </w:tc>
        <w:tc>
          <w:tcPr>
            <w:tcW w:w="1869"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0"/>
                <w:szCs w:val="20"/>
                <w:shd w:val="clear" w:color="auto" w:fill="FFFFFF"/>
                <w:lang w:val="x-none" w:eastAsia="en-US" w:bidi="ar-SA"/>
              </w:rPr>
            </w:pPr>
            <w:r>
              <w:rPr>
                <w:color w:val="000000"/>
                <w:sz w:val="24"/>
                <w:szCs w:val="20"/>
                <w:shd w:val="clear" w:color="auto" w:fill="FFFFFF"/>
                <w:lang w:val="x-none" w:eastAsia="en-US" w:bidi="ar-SA"/>
              </w:rPr>
              <w:t xml:space="preserve">Termin </w:t>
            </w:r>
            <w:r>
              <w:rPr>
                <w:color w:val="000000"/>
                <w:sz w:val="24"/>
                <w:szCs w:val="20"/>
                <w:shd w:val="clear" w:color="auto" w:fill="FFFFFF"/>
                <w:lang w:val="x-none" w:eastAsia="en-US" w:bidi="ar-SA"/>
              </w:rPr>
              <w:br/>
              <w:t>w postępowaniu uzupełniającym</w:t>
            </w:r>
          </w:p>
        </w:tc>
      </w:tr>
      <w:tr w:rsidR="00771645">
        <w:tc>
          <w:tcPr>
            <w:tcW w:w="543"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1.</w:t>
            </w:r>
          </w:p>
          <w:p w:rsidR="00771645" w:rsidRDefault="00771645">
            <w:pPr>
              <w:tabs>
                <w:tab w:val="left" w:pos="0"/>
              </w:tabs>
              <w:jc w:val="left"/>
              <w:rPr>
                <w:color w:val="000000"/>
                <w:sz w:val="24"/>
                <w:szCs w:val="20"/>
                <w:shd w:val="clear" w:color="auto" w:fill="FFFFFF"/>
                <w:lang w:val="x-none" w:eastAsia="en-US" w:bidi="ar-SA"/>
              </w:rPr>
            </w:pPr>
          </w:p>
        </w:tc>
        <w:tc>
          <w:tcPr>
            <w:tcW w:w="495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Złożenie wniosku o przyjęcie do szkoły podstawowej wraz z dokumentami potwierdzającymi spełnianie przez kandydata warunków lub kryteriów branych pod uwagę </w:t>
            </w:r>
            <w:r>
              <w:rPr>
                <w:color w:val="000000"/>
                <w:sz w:val="24"/>
                <w:szCs w:val="20"/>
                <w:shd w:val="clear" w:color="auto" w:fill="FFFFFF"/>
                <w:lang w:val="x-none" w:eastAsia="en-US" w:bidi="ar-SA"/>
              </w:rPr>
              <w:br/>
              <w:t>w postepowaniu rekrutacyjnym</w:t>
            </w:r>
          </w:p>
        </w:tc>
        <w:tc>
          <w:tcPr>
            <w:tcW w:w="1924"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left"/>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od 04.03.2026 r. </w:t>
            </w:r>
            <w:r>
              <w:rPr>
                <w:color w:val="000000"/>
                <w:sz w:val="24"/>
                <w:szCs w:val="20"/>
                <w:shd w:val="clear" w:color="auto" w:fill="FFFFFF"/>
                <w:lang w:val="x-none" w:eastAsia="en-US" w:bidi="ar-SA"/>
              </w:rPr>
              <w:br/>
              <w:t>do 22.03.2026 r.</w:t>
            </w:r>
            <w:r>
              <w:rPr>
                <w:color w:val="000000"/>
                <w:sz w:val="24"/>
                <w:szCs w:val="20"/>
                <w:shd w:val="clear" w:color="auto" w:fill="FFFFFF"/>
                <w:lang w:val="x-none" w:eastAsia="en-US" w:bidi="ar-SA"/>
              </w:rPr>
              <w:br/>
              <w:t>godz. 15:00</w:t>
            </w:r>
          </w:p>
        </w:tc>
        <w:tc>
          <w:tcPr>
            <w:tcW w:w="1869"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left"/>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od 06.05.2026 r. </w:t>
            </w:r>
            <w:r>
              <w:rPr>
                <w:color w:val="000000"/>
                <w:sz w:val="24"/>
                <w:szCs w:val="20"/>
                <w:shd w:val="clear" w:color="auto" w:fill="FFFFFF"/>
                <w:lang w:val="x-none" w:eastAsia="en-US" w:bidi="ar-SA"/>
              </w:rPr>
              <w:br/>
              <w:t>do 17.05.2026 r.</w:t>
            </w:r>
            <w:r>
              <w:rPr>
                <w:color w:val="000000"/>
                <w:sz w:val="24"/>
                <w:szCs w:val="20"/>
                <w:shd w:val="clear" w:color="auto" w:fill="FFFFFF"/>
                <w:lang w:val="x-none" w:eastAsia="en-US" w:bidi="ar-SA"/>
              </w:rPr>
              <w:br/>
              <w:t>godz. 15:00</w:t>
            </w:r>
          </w:p>
        </w:tc>
      </w:tr>
      <w:tr w:rsidR="00771645">
        <w:tc>
          <w:tcPr>
            <w:tcW w:w="543"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2.</w:t>
            </w:r>
          </w:p>
          <w:p w:rsidR="00771645" w:rsidRDefault="00771645">
            <w:pPr>
              <w:tabs>
                <w:tab w:val="left" w:pos="0"/>
              </w:tabs>
              <w:jc w:val="left"/>
              <w:rPr>
                <w:color w:val="000000"/>
                <w:sz w:val="24"/>
                <w:szCs w:val="20"/>
                <w:shd w:val="clear" w:color="auto" w:fill="FFFFFF"/>
                <w:lang w:val="x-none" w:eastAsia="en-US" w:bidi="ar-SA"/>
              </w:rPr>
            </w:pPr>
          </w:p>
        </w:tc>
        <w:tc>
          <w:tcPr>
            <w:tcW w:w="495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Weryfikacja przez komisję rekrutacyjną wniosków o przyjęcie do szkoły podstawowej </w:t>
            </w:r>
            <w:r>
              <w:rPr>
                <w:color w:val="000000"/>
                <w:sz w:val="24"/>
                <w:szCs w:val="20"/>
                <w:shd w:val="clear" w:color="auto" w:fill="FFFFFF"/>
                <w:lang w:val="x-none" w:eastAsia="en-US" w:bidi="ar-SA"/>
              </w:rPr>
              <w:br/>
              <w:t xml:space="preserve">i dokumentów potwierdzających spełnianie przez kandydata warunków lub kryteriów branych pod uwagę w postępowaniu rekrutacyjnym, w tym dokonanie przez przewodniczącego komisji rekrutacyjnej czynności, o których mowa w art. 150 ust. 7 ustawy z dnia 14 grudnia 2016 r. Prawo oświatowe (t. j. Dz. U. 2021 r., poz. 1082 z </w:t>
            </w:r>
            <w:proofErr w:type="spellStart"/>
            <w:r>
              <w:rPr>
                <w:color w:val="000000"/>
                <w:sz w:val="24"/>
                <w:szCs w:val="20"/>
                <w:shd w:val="clear" w:color="auto" w:fill="FFFFFF"/>
                <w:lang w:val="x-none" w:eastAsia="en-US" w:bidi="ar-SA"/>
              </w:rPr>
              <w:t>późn</w:t>
            </w:r>
            <w:proofErr w:type="spellEnd"/>
            <w:r>
              <w:rPr>
                <w:color w:val="000000"/>
                <w:sz w:val="24"/>
                <w:szCs w:val="20"/>
                <w:shd w:val="clear" w:color="auto" w:fill="FFFFFF"/>
                <w:lang w:val="x-none" w:eastAsia="en-US" w:bidi="ar-SA"/>
              </w:rPr>
              <w:t>. zm.)</w:t>
            </w:r>
          </w:p>
        </w:tc>
        <w:tc>
          <w:tcPr>
            <w:tcW w:w="1924"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do 05.04.2026 r.</w:t>
            </w:r>
          </w:p>
        </w:tc>
        <w:tc>
          <w:tcPr>
            <w:tcW w:w="1869"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do 24.05.2026 r. </w:t>
            </w:r>
          </w:p>
        </w:tc>
      </w:tr>
      <w:tr w:rsidR="00771645">
        <w:tc>
          <w:tcPr>
            <w:tcW w:w="543"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left"/>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3.</w:t>
            </w:r>
          </w:p>
        </w:tc>
        <w:tc>
          <w:tcPr>
            <w:tcW w:w="495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Podanie do publicznej wiadomości przez komisję rekrutacyjną listy kandydatów zakwalifikowanych i kandydatów niezakwalifikowanych</w:t>
            </w:r>
          </w:p>
        </w:tc>
        <w:tc>
          <w:tcPr>
            <w:tcW w:w="1924"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center"/>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08.04.2026 r.</w:t>
            </w:r>
            <w:r>
              <w:rPr>
                <w:color w:val="000000"/>
                <w:sz w:val="24"/>
                <w:szCs w:val="20"/>
                <w:shd w:val="clear" w:color="auto" w:fill="FFFFFF"/>
                <w:lang w:val="x-none" w:eastAsia="en-US" w:bidi="ar-SA"/>
              </w:rPr>
              <w:br/>
            </w:r>
          </w:p>
        </w:tc>
        <w:tc>
          <w:tcPr>
            <w:tcW w:w="1869" w:type="dxa"/>
            <w:tcBorders>
              <w:top w:val="single" w:sz="4" w:space="0" w:color="000000"/>
              <w:left w:val="single" w:sz="4" w:space="0" w:color="000000"/>
              <w:bottom w:val="single" w:sz="4" w:space="0" w:color="000000"/>
              <w:right w:val="single" w:sz="4" w:space="0" w:color="000000"/>
            </w:tcBorders>
          </w:tcPr>
          <w:p w:rsidR="00771645" w:rsidRDefault="00771645">
            <w:pPr>
              <w:tabs>
                <w:tab w:val="left" w:pos="0"/>
              </w:tabs>
              <w:jc w:val="center"/>
              <w:rPr>
                <w:color w:val="000000"/>
                <w:sz w:val="24"/>
                <w:szCs w:val="20"/>
                <w:shd w:val="clear" w:color="auto" w:fill="FFFFFF"/>
                <w:lang w:val="x-none" w:eastAsia="en-US" w:bidi="ar-SA"/>
              </w:rPr>
            </w:pPr>
          </w:p>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28.05.2026 r.</w:t>
            </w:r>
            <w:r>
              <w:rPr>
                <w:color w:val="000000"/>
                <w:sz w:val="24"/>
                <w:szCs w:val="20"/>
                <w:shd w:val="clear" w:color="auto" w:fill="FFFFFF"/>
                <w:lang w:val="x-none" w:eastAsia="en-US" w:bidi="ar-SA"/>
              </w:rPr>
              <w:br/>
            </w:r>
          </w:p>
        </w:tc>
      </w:tr>
      <w:tr w:rsidR="00771645">
        <w:tc>
          <w:tcPr>
            <w:tcW w:w="543"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4.</w:t>
            </w:r>
          </w:p>
        </w:tc>
        <w:tc>
          <w:tcPr>
            <w:tcW w:w="495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Potwierdzenie przez rodzica kandydata woli przyjęcia w postaci pisemnego oświadczenia</w:t>
            </w:r>
          </w:p>
        </w:tc>
        <w:tc>
          <w:tcPr>
            <w:tcW w:w="1924"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od 09.04.2026 r.</w:t>
            </w:r>
            <w:r>
              <w:rPr>
                <w:color w:val="000000"/>
                <w:sz w:val="24"/>
                <w:szCs w:val="20"/>
                <w:shd w:val="clear" w:color="auto" w:fill="FFFFFF"/>
                <w:lang w:val="x-none" w:eastAsia="en-US" w:bidi="ar-SA"/>
              </w:rPr>
              <w:br/>
              <w:t xml:space="preserve">do 19.04.2026 r. </w:t>
            </w:r>
            <w:r>
              <w:rPr>
                <w:color w:val="000000"/>
                <w:sz w:val="24"/>
                <w:szCs w:val="20"/>
                <w:shd w:val="clear" w:color="auto" w:fill="FFFFFF"/>
                <w:lang w:val="x-none" w:eastAsia="en-US" w:bidi="ar-SA"/>
              </w:rPr>
              <w:br/>
              <w:t>godz. 15:00</w:t>
            </w:r>
          </w:p>
        </w:tc>
        <w:tc>
          <w:tcPr>
            <w:tcW w:w="1869"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od 29.05.2026 r. </w:t>
            </w:r>
            <w:r>
              <w:rPr>
                <w:color w:val="000000"/>
                <w:sz w:val="24"/>
                <w:szCs w:val="20"/>
                <w:shd w:val="clear" w:color="auto" w:fill="FFFFFF"/>
                <w:lang w:val="x-none" w:eastAsia="en-US" w:bidi="ar-SA"/>
              </w:rPr>
              <w:br/>
              <w:t xml:space="preserve">do 07.06.2026 r. </w:t>
            </w:r>
            <w:r>
              <w:rPr>
                <w:color w:val="000000"/>
                <w:sz w:val="24"/>
                <w:szCs w:val="20"/>
                <w:shd w:val="clear" w:color="auto" w:fill="FFFFFF"/>
                <w:lang w:val="x-none" w:eastAsia="en-US" w:bidi="ar-SA"/>
              </w:rPr>
              <w:br/>
              <w:t>godz. 15:00</w:t>
            </w:r>
          </w:p>
        </w:tc>
      </w:tr>
      <w:tr w:rsidR="00771645">
        <w:tc>
          <w:tcPr>
            <w:tcW w:w="543"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5.</w:t>
            </w:r>
          </w:p>
        </w:tc>
        <w:tc>
          <w:tcPr>
            <w:tcW w:w="4952" w:type="dxa"/>
            <w:tcBorders>
              <w:top w:val="single" w:sz="4" w:space="0" w:color="000000"/>
              <w:left w:val="single" w:sz="4" w:space="0" w:color="000000"/>
              <w:bottom w:val="single" w:sz="4" w:space="0" w:color="000000"/>
              <w:right w:val="single" w:sz="4" w:space="0" w:color="000000"/>
            </w:tcBorders>
          </w:tcPr>
          <w:p w:rsidR="00771645" w:rsidRDefault="00DA36BE">
            <w:pPr>
              <w:tabs>
                <w:tab w:val="left" w:pos="0"/>
              </w:tabs>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Podanie do publicznej wiadomości przez komisję rekrutacyjną listy kandydatów przyjętych i kandydatów nieprzyjętych</w:t>
            </w:r>
          </w:p>
        </w:tc>
        <w:tc>
          <w:tcPr>
            <w:tcW w:w="1924"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23.04.2026 r.</w:t>
            </w:r>
          </w:p>
        </w:tc>
        <w:tc>
          <w:tcPr>
            <w:tcW w:w="1869" w:type="dxa"/>
            <w:tcBorders>
              <w:top w:val="single" w:sz="4" w:space="0" w:color="000000"/>
              <w:left w:val="single" w:sz="4" w:space="0" w:color="000000"/>
              <w:bottom w:val="single" w:sz="4" w:space="0" w:color="000000"/>
              <w:right w:val="single" w:sz="4" w:space="0" w:color="000000"/>
            </w:tcBorders>
            <w:vAlign w:val="center"/>
          </w:tcPr>
          <w:p w:rsidR="00771645" w:rsidRDefault="00DA36BE">
            <w:pPr>
              <w:tabs>
                <w:tab w:val="left" w:pos="0"/>
              </w:tabs>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11.06.2026 r. </w:t>
            </w:r>
          </w:p>
        </w:tc>
      </w:tr>
    </w:tbl>
    <w:p w:rsidR="00771645" w:rsidRDefault="00DA36BE">
      <w:pPr>
        <w:jc w:val="left"/>
        <w:rPr>
          <w:color w:val="000000"/>
          <w:szCs w:val="20"/>
          <w:shd w:val="clear" w:color="auto" w:fill="FFFFFF"/>
          <w:lang w:val="x-none" w:eastAsia="en-US" w:bidi="ar-SA"/>
        </w:rPr>
      </w:pPr>
      <w:r>
        <w:rPr>
          <w:color w:val="000000"/>
          <w:szCs w:val="20"/>
          <w:shd w:val="clear" w:color="auto" w:fill="FFFFFF"/>
          <w:lang w:val="x-none" w:eastAsia="en-US" w:bidi="ar-SA"/>
        </w:rPr>
        <w:fldChar w:fldCharType="begin"/>
      </w:r>
      <w:r>
        <w:rPr>
          <w:color w:val="000000"/>
          <w:szCs w:val="20"/>
          <w:shd w:val="clear" w:color="auto" w:fill="FFFFFF"/>
          <w:lang w:val="x-none" w:eastAsia="en-US" w:bidi="ar-SA"/>
        </w:rPr>
        <w:fldChar w:fldCharType="end"/>
      </w:r>
    </w:p>
    <w:p w:rsidR="00771645" w:rsidRDefault="00771645">
      <w:pPr>
        <w:jc w:val="left"/>
        <w:rPr>
          <w:color w:val="000000"/>
          <w:szCs w:val="20"/>
          <w:shd w:val="clear" w:color="auto" w:fill="FFFFFF"/>
          <w:lang w:val="x-none" w:eastAsia="en-US" w:bidi="ar-SA"/>
        </w:rPr>
        <w:sectPr w:rsidR="00771645">
          <w:footerReference w:type="default" r:id="rId9"/>
          <w:pgSz w:w="11907" w:h="16839" w:code="9"/>
          <w:pgMar w:top="1440" w:right="862" w:bottom="1440" w:left="1440" w:header="708" w:footer="708" w:gutter="0"/>
          <w:pgNumType w:start="1"/>
          <w:cols w:space="708"/>
        </w:sectPr>
      </w:pPr>
    </w:p>
    <w:p w:rsidR="00903469" w:rsidRPr="00903469" w:rsidRDefault="00903469" w:rsidP="00903469">
      <w:pPr>
        <w:ind w:left="7230"/>
        <w:jc w:val="left"/>
        <w:rPr>
          <w:color w:val="000000"/>
          <w:szCs w:val="20"/>
          <w:shd w:val="clear" w:color="auto" w:fill="FFFFFF"/>
          <w:lang w:eastAsia="en-US" w:bidi="ar-SA"/>
        </w:rPr>
      </w:pPr>
      <w:r>
        <w:rPr>
          <w:color w:val="000000"/>
          <w:szCs w:val="20"/>
          <w:shd w:val="clear" w:color="auto" w:fill="FFFFFF"/>
          <w:lang w:eastAsia="en-US" w:bidi="ar-SA"/>
        </w:rPr>
        <w:lastRenderedPageBreak/>
        <w:t>Załącznik nr 3</w:t>
      </w:r>
      <w:r>
        <w:rPr>
          <w:color w:val="000000"/>
          <w:szCs w:val="20"/>
          <w:shd w:val="clear" w:color="auto" w:fill="FFFFFF"/>
          <w:lang w:eastAsia="en-US" w:bidi="ar-SA"/>
        </w:rPr>
        <w:br/>
        <w:t>do Zarządzenia nr 3/2026</w:t>
      </w:r>
      <w:r>
        <w:rPr>
          <w:color w:val="000000"/>
          <w:szCs w:val="20"/>
          <w:shd w:val="clear" w:color="auto" w:fill="FFFFFF"/>
          <w:lang w:eastAsia="en-US" w:bidi="ar-SA"/>
        </w:rPr>
        <w:br/>
        <w:t>Wójta Gminy Gostycyn</w:t>
      </w:r>
      <w:r>
        <w:rPr>
          <w:color w:val="000000"/>
          <w:szCs w:val="20"/>
          <w:shd w:val="clear" w:color="auto" w:fill="FFFFFF"/>
          <w:lang w:eastAsia="en-US" w:bidi="ar-SA"/>
        </w:rPr>
        <w:br/>
        <w:t>z dnia 13 stycznia 2026 r.</w:t>
      </w: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DA36BE">
      <w:pPr>
        <w:rPr>
          <w:b/>
          <w:color w:val="000000"/>
          <w:sz w:val="24"/>
          <w:szCs w:val="20"/>
          <w:shd w:val="clear" w:color="auto" w:fill="FFFFFF"/>
          <w:lang w:val="x-none" w:eastAsia="en-US" w:bidi="ar-SA"/>
        </w:rPr>
      </w:pPr>
      <w:r>
        <w:rPr>
          <w:b/>
          <w:color w:val="000000"/>
          <w:sz w:val="24"/>
          <w:szCs w:val="20"/>
          <w:shd w:val="clear" w:color="auto" w:fill="FFFFFF"/>
          <w:lang w:val="x-none" w:eastAsia="en-US" w:bidi="ar-SA"/>
        </w:rPr>
        <w:t>Kryteria oraz ich wartość punktowa w postępowaniu rekrutacyjnym do publicznego przedszkola, oddziałów przedszkolnych w szkołach podstawowych prowadzonych przez Gminę Gostycyn.</w:t>
      </w:r>
    </w:p>
    <w:p w:rsidR="00771645" w:rsidRDefault="00771645">
      <w:pPr>
        <w:rPr>
          <w:b/>
          <w:color w:val="000000"/>
          <w:sz w:val="24"/>
          <w:szCs w:val="20"/>
          <w:shd w:val="clear" w:color="auto" w:fill="FFFFFF"/>
          <w:lang w:val="x-none" w:eastAsia="en-US" w:bidi="ar-SA"/>
        </w:rPr>
      </w:pPr>
    </w:p>
    <w:tbl>
      <w:tblPr>
        <w:tblpPr w:leftFromText="141" w:rightFromText="141" w:vertAnchor="text" w:horzAnchor="margin" w:tblpX="1" w:tblpY="103"/>
        <w:tblW w:w="9077" w:type="dxa"/>
        <w:tblLayout w:type="fixed"/>
        <w:tblCellMar>
          <w:left w:w="0" w:type="dxa"/>
          <w:right w:w="0" w:type="dxa"/>
        </w:tblCellMar>
        <w:tblLook w:val="04A0" w:firstRow="1" w:lastRow="0" w:firstColumn="1" w:lastColumn="0" w:noHBand="0" w:noVBand="1"/>
      </w:tblPr>
      <w:tblGrid>
        <w:gridCol w:w="421"/>
        <w:gridCol w:w="5680"/>
        <w:gridCol w:w="992"/>
        <w:gridCol w:w="1984"/>
      </w:tblGrid>
      <w:tr w:rsidR="00771645">
        <w:trPr>
          <w:trHeight w:hRule="exact" w:val="1149"/>
        </w:trPr>
        <w:tc>
          <w:tcPr>
            <w:tcW w:w="421" w:type="dxa"/>
            <w:tcBorders>
              <w:top w:val="single" w:sz="4" w:space="0" w:color="000000"/>
              <w:left w:val="single" w:sz="4" w:space="0" w:color="000000"/>
              <w:bottom w:val="single" w:sz="4" w:space="0" w:color="000000"/>
              <w:right w:val="single" w:sz="4" w:space="0" w:color="000000"/>
            </w:tcBorders>
            <w:hideMark/>
          </w:tcPr>
          <w:p w:rsidR="00771645" w:rsidRDefault="00771645">
            <w:pPr>
              <w:jc w:val="left"/>
              <w:rPr>
                <w:b/>
                <w:color w:val="000000"/>
                <w:szCs w:val="20"/>
                <w:shd w:val="clear" w:color="auto" w:fill="FFFFFF"/>
                <w:lang w:val="x-none" w:eastAsia="en-US" w:bidi="ar-SA"/>
              </w:rPr>
            </w:pPr>
          </w:p>
          <w:p w:rsidR="00771645" w:rsidRDefault="00DA36BE">
            <w:pPr>
              <w:jc w:val="left"/>
              <w:rPr>
                <w:b/>
                <w:color w:val="000000"/>
                <w:szCs w:val="20"/>
                <w:shd w:val="clear" w:color="auto" w:fill="FFFFFF"/>
                <w:lang w:val="x-none" w:eastAsia="en-US" w:bidi="ar-SA"/>
              </w:rPr>
            </w:pPr>
            <w:r>
              <w:rPr>
                <w:b/>
                <w:color w:val="000000"/>
                <w:szCs w:val="20"/>
                <w:shd w:val="clear" w:color="auto" w:fill="FFFFFF"/>
                <w:lang w:val="x-none" w:eastAsia="en-US" w:bidi="ar-SA"/>
              </w:rPr>
              <w:t>L.p.</w:t>
            </w:r>
          </w:p>
        </w:tc>
        <w:tc>
          <w:tcPr>
            <w:tcW w:w="5680" w:type="dxa"/>
            <w:tcBorders>
              <w:top w:val="single" w:sz="4" w:space="0" w:color="000000"/>
              <w:left w:val="single" w:sz="4" w:space="0" w:color="000000"/>
              <w:bottom w:val="single" w:sz="4" w:space="0" w:color="000000"/>
              <w:right w:val="single" w:sz="4" w:space="0" w:color="000000"/>
            </w:tcBorders>
            <w:hideMark/>
          </w:tcPr>
          <w:p w:rsidR="00771645" w:rsidRDefault="00771645">
            <w:pPr>
              <w:jc w:val="left"/>
              <w:rPr>
                <w:b/>
                <w:color w:val="000000"/>
                <w:szCs w:val="20"/>
                <w:shd w:val="clear" w:color="auto" w:fill="FFFFFF"/>
                <w:lang w:val="x-none" w:eastAsia="en-US" w:bidi="ar-SA"/>
              </w:rPr>
            </w:pPr>
          </w:p>
          <w:p w:rsidR="00771645" w:rsidRDefault="00DA36BE">
            <w:pPr>
              <w:jc w:val="center"/>
              <w:rPr>
                <w:b/>
                <w:color w:val="000000"/>
                <w:szCs w:val="20"/>
                <w:shd w:val="clear" w:color="auto" w:fill="FFFFFF"/>
                <w:lang w:val="x-none" w:eastAsia="en-US" w:bidi="ar-SA"/>
              </w:rPr>
            </w:pPr>
            <w:r>
              <w:rPr>
                <w:b/>
                <w:color w:val="000000"/>
                <w:szCs w:val="20"/>
                <w:shd w:val="clear" w:color="auto" w:fill="FFFFFF"/>
                <w:lang w:val="x-none" w:eastAsia="en-US" w:bidi="ar-SA"/>
              </w:rPr>
              <w:t>Kryterium</w:t>
            </w:r>
          </w:p>
        </w:tc>
        <w:tc>
          <w:tcPr>
            <w:tcW w:w="992" w:type="dxa"/>
            <w:tcBorders>
              <w:top w:val="single" w:sz="4" w:space="0" w:color="000000"/>
              <w:left w:val="single" w:sz="4" w:space="0" w:color="000000"/>
              <w:bottom w:val="single" w:sz="4" w:space="0" w:color="000000"/>
              <w:right w:val="single" w:sz="4" w:space="0" w:color="000000"/>
            </w:tcBorders>
            <w:hideMark/>
          </w:tcPr>
          <w:p w:rsidR="00771645" w:rsidRDefault="00DA36BE">
            <w:pPr>
              <w:jc w:val="center"/>
              <w:rPr>
                <w:b/>
                <w:color w:val="000000"/>
                <w:szCs w:val="20"/>
                <w:shd w:val="clear" w:color="auto" w:fill="FFFFFF"/>
                <w:lang w:val="x-none" w:eastAsia="en-US" w:bidi="ar-SA"/>
              </w:rPr>
            </w:pPr>
            <w:r>
              <w:rPr>
                <w:b/>
                <w:color w:val="000000"/>
                <w:szCs w:val="20"/>
                <w:shd w:val="clear" w:color="auto" w:fill="FFFFFF"/>
                <w:lang w:val="x-none" w:eastAsia="en-US" w:bidi="ar-SA"/>
              </w:rPr>
              <w:t>Wartość</w:t>
            </w:r>
          </w:p>
          <w:p w:rsidR="00771645" w:rsidRDefault="00DA36BE">
            <w:pPr>
              <w:jc w:val="center"/>
              <w:rPr>
                <w:b/>
                <w:color w:val="000000"/>
                <w:szCs w:val="20"/>
                <w:shd w:val="clear" w:color="auto" w:fill="FFFFFF"/>
                <w:lang w:val="x-none" w:eastAsia="en-US" w:bidi="ar-SA"/>
              </w:rPr>
            </w:pPr>
            <w:r>
              <w:rPr>
                <w:b/>
                <w:color w:val="000000"/>
                <w:szCs w:val="20"/>
                <w:shd w:val="clear" w:color="auto" w:fill="FFFFFF"/>
                <w:lang w:val="x-none" w:eastAsia="en-US" w:bidi="ar-SA"/>
              </w:rPr>
              <w:t>punktowa</w:t>
            </w:r>
          </w:p>
        </w:tc>
        <w:tc>
          <w:tcPr>
            <w:tcW w:w="1984" w:type="dxa"/>
            <w:tcBorders>
              <w:top w:val="single" w:sz="4" w:space="0" w:color="000000"/>
              <w:left w:val="single" w:sz="4" w:space="0" w:color="000000"/>
              <w:bottom w:val="single" w:sz="4" w:space="0" w:color="000000"/>
              <w:right w:val="single" w:sz="4" w:space="0" w:color="000000"/>
            </w:tcBorders>
          </w:tcPr>
          <w:p w:rsidR="00771645" w:rsidRDefault="00DA36BE">
            <w:pPr>
              <w:jc w:val="center"/>
              <w:rPr>
                <w:b/>
                <w:color w:val="000000"/>
                <w:szCs w:val="20"/>
                <w:shd w:val="clear" w:color="auto" w:fill="FFFFFF"/>
                <w:lang w:val="x-none" w:eastAsia="en-US" w:bidi="ar-SA"/>
              </w:rPr>
            </w:pPr>
            <w:r>
              <w:rPr>
                <w:b/>
                <w:color w:val="000000"/>
                <w:szCs w:val="20"/>
                <w:shd w:val="clear" w:color="auto" w:fill="FFFFFF"/>
                <w:lang w:val="x-none" w:eastAsia="en-US" w:bidi="ar-SA"/>
              </w:rPr>
              <w:t>Dokumenty niezbędne do potwierdzenia kryteriów</w:t>
            </w:r>
          </w:p>
        </w:tc>
      </w:tr>
      <w:tr w:rsidR="00771645">
        <w:trPr>
          <w:trHeight w:hRule="exact" w:val="1413"/>
        </w:trPr>
        <w:tc>
          <w:tcPr>
            <w:tcW w:w="421"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1.</w:t>
            </w:r>
          </w:p>
        </w:tc>
        <w:tc>
          <w:tcPr>
            <w:tcW w:w="5680" w:type="dxa"/>
            <w:tcBorders>
              <w:top w:val="single" w:sz="4" w:space="0" w:color="000000"/>
              <w:left w:val="single" w:sz="4" w:space="0" w:color="000000"/>
              <w:bottom w:val="single" w:sz="4" w:space="0" w:color="000000"/>
              <w:right w:val="single" w:sz="4" w:space="0" w:color="000000"/>
            </w:tcBorders>
          </w:tcPr>
          <w:p w:rsidR="00771645" w:rsidRDefault="00DA36BE">
            <w:pPr>
              <w:ind w:left="151" w:right="142"/>
              <w:rPr>
                <w:color w:val="000000"/>
                <w:szCs w:val="20"/>
                <w:shd w:val="clear" w:color="auto" w:fill="FFFFFF"/>
                <w:lang w:val="x-none" w:eastAsia="en-US" w:bidi="ar-SA"/>
              </w:rPr>
            </w:pPr>
            <w:r>
              <w:rPr>
                <w:color w:val="000000"/>
                <w:szCs w:val="20"/>
                <w:shd w:val="clear" w:color="auto" w:fill="FFFFFF"/>
                <w:lang w:val="x-none" w:eastAsia="en-US" w:bidi="ar-SA"/>
              </w:rPr>
              <w:t>Kandydat, który obowiązany jest odbyć roczne przygotowanie przedszkolne, ubiegający się o przyjęcie do przedszkola położonego w obszarze objętym obwodem szkoły podstawowej właściwej ze względu na miejsce zamieszkania kandydata.</w:t>
            </w:r>
          </w:p>
        </w:tc>
        <w:tc>
          <w:tcPr>
            <w:tcW w:w="992" w:type="dxa"/>
            <w:tcBorders>
              <w:top w:val="single" w:sz="4" w:space="0" w:color="000000"/>
              <w:left w:val="single" w:sz="4" w:space="0" w:color="000000"/>
              <w:bottom w:val="single" w:sz="4" w:space="0" w:color="000000"/>
              <w:right w:val="single" w:sz="4" w:space="0" w:color="000000"/>
            </w:tcBorders>
          </w:tcPr>
          <w:p w:rsidR="00771645" w:rsidRDefault="00771645">
            <w:pPr>
              <w:jc w:val="left"/>
              <w:rPr>
                <w:color w:val="000000"/>
                <w:szCs w:val="20"/>
                <w:shd w:val="clear" w:color="auto" w:fill="FFFFFF"/>
                <w:lang w:val="x-none" w:eastAsia="en-US" w:bidi="ar-SA"/>
              </w:rPr>
            </w:pPr>
          </w:p>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30</w:t>
            </w:r>
          </w:p>
        </w:tc>
        <w:tc>
          <w:tcPr>
            <w:tcW w:w="1984" w:type="dxa"/>
            <w:tcBorders>
              <w:top w:val="single" w:sz="4" w:space="0" w:color="000000"/>
              <w:left w:val="single" w:sz="4" w:space="0" w:color="000000"/>
              <w:bottom w:val="single" w:sz="4" w:space="0" w:color="000000"/>
              <w:right w:val="single" w:sz="4" w:space="0" w:color="000000"/>
            </w:tcBorders>
          </w:tcPr>
          <w:p w:rsidR="00771645" w:rsidRDefault="00DA36BE">
            <w:pPr>
              <w:ind w:right="142"/>
              <w:jc w:val="center"/>
              <w:rPr>
                <w:color w:val="000000"/>
                <w:szCs w:val="20"/>
                <w:shd w:val="clear" w:color="auto" w:fill="FFFFFF"/>
                <w:lang w:val="x-none" w:eastAsia="en-US" w:bidi="ar-SA"/>
              </w:rPr>
            </w:pPr>
            <w:r>
              <w:rPr>
                <w:color w:val="000000"/>
                <w:szCs w:val="20"/>
                <w:shd w:val="clear" w:color="auto" w:fill="FFFFFF"/>
                <w:lang w:val="x-none" w:eastAsia="en-US" w:bidi="ar-SA"/>
              </w:rPr>
              <w:t>Wniosek o  przyjęcie dziecka do przedszkola</w:t>
            </w:r>
          </w:p>
        </w:tc>
      </w:tr>
      <w:tr w:rsidR="00771645">
        <w:trPr>
          <w:trHeight w:hRule="exact" w:val="2408"/>
        </w:trPr>
        <w:tc>
          <w:tcPr>
            <w:tcW w:w="421"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2.</w:t>
            </w:r>
          </w:p>
        </w:tc>
        <w:tc>
          <w:tcPr>
            <w:tcW w:w="5680" w:type="dxa"/>
            <w:tcBorders>
              <w:top w:val="single" w:sz="4" w:space="0" w:color="000000"/>
              <w:left w:val="single" w:sz="4" w:space="0" w:color="000000"/>
              <w:bottom w:val="single" w:sz="4" w:space="0" w:color="000000"/>
              <w:right w:val="single" w:sz="4" w:space="0" w:color="000000"/>
            </w:tcBorders>
          </w:tcPr>
          <w:p w:rsidR="00771645" w:rsidRDefault="00DA36BE">
            <w:pPr>
              <w:ind w:left="151" w:right="142"/>
              <w:rPr>
                <w:color w:val="000000"/>
                <w:szCs w:val="20"/>
                <w:shd w:val="clear" w:color="auto" w:fill="FFFFFF"/>
                <w:lang w:val="x-none" w:eastAsia="en-US" w:bidi="ar-SA"/>
              </w:rPr>
            </w:pPr>
            <w:r>
              <w:rPr>
                <w:color w:val="000000"/>
                <w:szCs w:val="20"/>
                <w:shd w:val="clear" w:color="auto" w:fill="FFFFFF"/>
                <w:lang w:val="x-none" w:eastAsia="en-US" w:bidi="ar-SA"/>
              </w:rPr>
              <w:t>Rodzice/opiekunowie prawni zatrudnieni są w pełnym wymiarze czasu pracy na podstawie umowy o pracę, umowy cywilno-prawnej, uczą się w trybie dziennym, prowadzą gospodarstwo rolne lub pozarolniczą działalność gospodarczą lub rodzic samotnie wychowujący dziecko zatrudniony jest w pełnym wymiarze czasu pracy na podstawie umowy o pracę, umowy cywilno-prawnej, uczy się w trybie dziennym, prowadzi gospodarstwo rolne lub pozarolniczą działalność gospodarczą.</w:t>
            </w:r>
          </w:p>
        </w:tc>
        <w:tc>
          <w:tcPr>
            <w:tcW w:w="992"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10</w:t>
            </w:r>
          </w:p>
        </w:tc>
        <w:tc>
          <w:tcPr>
            <w:tcW w:w="1984"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Pisemne oświadczenie rodziców/opiekunów prawnych</w:t>
            </w:r>
          </w:p>
        </w:tc>
      </w:tr>
      <w:tr w:rsidR="00771645">
        <w:trPr>
          <w:trHeight w:hRule="exact" w:val="1406"/>
        </w:trPr>
        <w:tc>
          <w:tcPr>
            <w:tcW w:w="421" w:type="dxa"/>
            <w:tcBorders>
              <w:top w:val="single" w:sz="4" w:space="0" w:color="000000"/>
              <w:left w:val="single" w:sz="4" w:space="0" w:color="000000"/>
              <w:bottom w:val="single" w:sz="4" w:space="0" w:color="000000"/>
              <w:right w:val="single" w:sz="4" w:space="0" w:color="000000"/>
            </w:tcBorders>
            <w:hideMark/>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3.</w:t>
            </w:r>
          </w:p>
        </w:tc>
        <w:tc>
          <w:tcPr>
            <w:tcW w:w="5680" w:type="dxa"/>
            <w:tcBorders>
              <w:top w:val="single" w:sz="4" w:space="0" w:color="000000"/>
              <w:left w:val="single" w:sz="4" w:space="0" w:color="000000"/>
              <w:bottom w:val="single" w:sz="4" w:space="0" w:color="000000"/>
              <w:right w:val="single" w:sz="4" w:space="0" w:color="000000"/>
            </w:tcBorders>
            <w:hideMark/>
          </w:tcPr>
          <w:p w:rsidR="00771645" w:rsidRDefault="00DA36BE">
            <w:pPr>
              <w:ind w:left="151" w:right="142"/>
              <w:rPr>
                <w:color w:val="000000"/>
                <w:szCs w:val="20"/>
                <w:shd w:val="clear" w:color="auto" w:fill="FFFFFF"/>
                <w:lang w:val="x-none" w:eastAsia="en-US" w:bidi="ar-SA"/>
              </w:rPr>
            </w:pPr>
            <w:r>
              <w:rPr>
                <w:color w:val="000000"/>
                <w:szCs w:val="20"/>
                <w:shd w:val="clear" w:color="auto" w:fill="FFFFFF"/>
                <w:lang w:val="x-none" w:eastAsia="en-US" w:bidi="ar-SA"/>
              </w:rPr>
              <w:t>Jedno z rodziców zatrudnione jest w pełnym wymiarze czasu pracy na podstawie umowy o pracę, umowy cywilno-prawnej, uczy się w trybie dziennym, prowadzi gospodarstwo rolne lub pozarolniczą działalność gospodarczą</w:t>
            </w:r>
          </w:p>
        </w:tc>
        <w:tc>
          <w:tcPr>
            <w:tcW w:w="992" w:type="dxa"/>
            <w:tcBorders>
              <w:top w:val="single" w:sz="4" w:space="0" w:color="000000"/>
              <w:left w:val="single" w:sz="4" w:space="0" w:color="000000"/>
              <w:bottom w:val="single" w:sz="4" w:space="0" w:color="000000"/>
              <w:right w:val="single" w:sz="4" w:space="0" w:color="000000"/>
            </w:tcBorders>
            <w:hideMark/>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8</w:t>
            </w:r>
          </w:p>
        </w:tc>
        <w:tc>
          <w:tcPr>
            <w:tcW w:w="1984"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Pisemne oświadczenie rodziców/opiekunów prawnych</w:t>
            </w:r>
          </w:p>
        </w:tc>
      </w:tr>
      <w:tr w:rsidR="00771645">
        <w:trPr>
          <w:trHeight w:hRule="exact" w:val="1146"/>
        </w:trPr>
        <w:tc>
          <w:tcPr>
            <w:tcW w:w="421" w:type="dxa"/>
            <w:tcBorders>
              <w:top w:val="single" w:sz="4" w:space="0" w:color="000000"/>
              <w:left w:val="single" w:sz="4" w:space="0" w:color="000000"/>
              <w:bottom w:val="single" w:sz="4" w:space="0" w:color="000000"/>
              <w:right w:val="single" w:sz="4" w:space="0" w:color="000000"/>
            </w:tcBorders>
            <w:hideMark/>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4.</w:t>
            </w:r>
          </w:p>
        </w:tc>
        <w:tc>
          <w:tcPr>
            <w:tcW w:w="5680" w:type="dxa"/>
            <w:tcBorders>
              <w:top w:val="single" w:sz="4" w:space="0" w:color="000000"/>
              <w:left w:val="single" w:sz="4" w:space="0" w:color="000000"/>
              <w:bottom w:val="single" w:sz="4" w:space="0" w:color="000000"/>
              <w:right w:val="single" w:sz="4" w:space="0" w:color="000000"/>
            </w:tcBorders>
            <w:hideMark/>
          </w:tcPr>
          <w:p w:rsidR="00771645" w:rsidRDefault="00DA36BE">
            <w:pPr>
              <w:ind w:left="151" w:right="284"/>
              <w:rPr>
                <w:color w:val="000000"/>
                <w:szCs w:val="20"/>
                <w:shd w:val="clear" w:color="auto" w:fill="FFFFFF"/>
                <w:lang w:val="x-none" w:eastAsia="en-US" w:bidi="ar-SA"/>
              </w:rPr>
            </w:pPr>
            <w:r>
              <w:rPr>
                <w:color w:val="000000"/>
                <w:szCs w:val="20"/>
                <w:shd w:val="clear" w:color="auto" w:fill="FFFFFF"/>
                <w:lang w:val="x-none" w:eastAsia="en-US" w:bidi="ar-SA"/>
              </w:rPr>
              <w:t xml:space="preserve">Kandydat, korzystający z oferty przedszkola po czasie realizacji podstawy programowej  za każdą zadeklarowaną godzinę.  </w:t>
            </w:r>
          </w:p>
        </w:tc>
        <w:tc>
          <w:tcPr>
            <w:tcW w:w="992" w:type="dxa"/>
            <w:tcBorders>
              <w:top w:val="single" w:sz="4" w:space="0" w:color="000000"/>
              <w:left w:val="single" w:sz="4" w:space="0" w:color="000000"/>
              <w:bottom w:val="single" w:sz="4" w:space="0" w:color="000000"/>
              <w:right w:val="single" w:sz="4" w:space="0" w:color="000000"/>
            </w:tcBorders>
            <w:hideMark/>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1</w:t>
            </w:r>
          </w:p>
        </w:tc>
        <w:tc>
          <w:tcPr>
            <w:tcW w:w="1984"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Pisemne oświadczenie rodziców/opiekunów prawnych</w:t>
            </w:r>
          </w:p>
          <w:p w:rsidR="00771645" w:rsidRDefault="00771645">
            <w:pPr>
              <w:jc w:val="center"/>
              <w:rPr>
                <w:color w:val="000000"/>
                <w:szCs w:val="20"/>
                <w:shd w:val="clear" w:color="auto" w:fill="FFFFFF"/>
                <w:lang w:val="x-none" w:eastAsia="en-US" w:bidi="ar-SA"/>
              </w:rPr>
            </w:pPr>
          </w:p>
        </w:tc>
      </w:tr>
      <w:tr w:rsidR="00771645">
        <w:trPr>
          <w:trHeight w:hRule="exact" w:val="1133"/>
        </w:trPr>
        <w:tc>
          <w:tcPr>
            <w:tcW w:w="421"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5.</w:t>
            </w:r>
          </w:p>
        </w:tc>
        <w:tc>
          <w:tcPr>
            <w:tcW w:w="5680" w:type="dxa"/>
            <w:tcBorders>
              <w:top w:val="single" w:sz="4" w:space="0" w:color="000000"/>
              <w:left w:val="single" w:sz="4" w:space="0" w:color="000000"/>
              <w:bottom w:val="single" w:sz="4" w:space="0" w:color="000000"/>
              <w:right w:val="single" w:sz="4" w:space="0" w:color="000000"/>
            </w:tcBorders>
          </w:tcPr>
          <w:p w:rsidR="00771645" w:rsidRDefault="00DA36BE">
            <w:pPr>
              <w:ind w:left="151" w:right="142"/>
              <w:rPr>
                <w:color w:val="000000"/>
                <w:szCs w:val="20"/>
                <w:shd w:val="clear" w:color="auto" w:fill="FFFFFF"/>
                <w:lang w:val="x-none" w:eastAsia="en-US" w:bidi="ar-SA"/>
              </w:rPr>
            </w:pPr>
            <w:r>
              <w:rPr>
                <w:color w:val="000000"/>
                <w:szCs w:val="20"/>
                <w:shd w:val="clear" w:color="auto" w:fill="FFFFFF"/>
                <w:lang w:val="x-none" w:eastAsia="en-US" w:bidi="ar-SA"/>
              </w:rPr>
              <w:t xml:space="preserve">Kandydat, którego rodzeństwo uczęszcza do przedszkola a </w:t>
            </w:r>
            <w:r>
              <w:rPr>
                <w:color w:val="000000"/>
                <w:szCs w:val="20"/>
                <w:shd w:val="clear" w:color="auto" w:fill="FFFFFF"/>
                <w:lang w:val="x-none" w:eastAsia="en-US" w:bidi="ar-SA"/>
              </w:rPr>
              <w:br/>
              <w:t>w przypadku oddziału przedszkolnego do szkoły podstawowej w której oddział się znajduje.</w:t>
            </w:r>
          </w:p>
        </w:tc>
        <w:tc>
          <w:tcPr>
            <w:tcW w:w="992"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1</w:t>
            </w:r>
          </w:p>
        </w:tc>
        <w:tc>
          <w:tcPr>
            <w:tcW w:w="1984" w:type="dxa"/>
            <w:tcBorders>
              <w:top w:val="single" w:sz="4" w:space="0" w:color="000000"/>
              <w:left w:val="single" w:sz="4" w:space="0" w:color="000000"/>
              <w:bottom w:val="single" w:sz="4" w:space="0" w:color="000000"/>
              <w:right w:val="single" w:sz="4" w:space="0" w:color="000000"/>
            </w:tcBorders>
          </w:tcPr>
          <w:p w:rsidR="00771645" w:rsidRDefault="00DA36BE">
            <w:pPr>
              <w:jc w:val="center"/>
              <w:rPr>
                <w:color w:val="000000"/>
                <w:szCs w:val="20"/>
                <w:shd w:val="clear" w:color="auto" w:fill="FFFFFF"/>
                <w:lang w:val="x-none" w:eastAsia="en-US" w:bidi="ar-SA"/>
              </w:rPr>
            </w:pPr>
            <w:r>
              <w:rPr>
                <w:color w:val="000000"/>
                <w:szCs w:val="20"/>
                <w:shd w:val="clear" w:color="auto" w:fill="FFFFFF"/>
                <w:lang w:val="x-none" w:eastAsia="en-US" w:bidi="ar-SA"/>
              </w:rPr>
              <w:t>Pisemne oświadczenie rodziców/opiekunów prawnych</w:t>
            </w:r>
          </w:p>
        </w:tc>
      </w:tr>
    </w:tbl>
    <w:p w:rsidR="00771645" w:rsidRDefault="00DA36BE">
      <w:pPr>
        <w:jc w:val="left"/>
        <w:rPr>
          <w:color w:val="000000"/>
          <w:szCs w:val="20"/>
          <w:shd w:val="clear" w:color="auto" w:fill="FFFFFF"/>
          <w:lang w:val="x-none" w:eastAsia="en-US" w:bidi="ar-SA"/>
        </w:rPr>
      </w:pPr>
      <w:r>
        <w:rPr>
          <w:color w:val="000000"/>
          <w:szCs w:val="20"/>
          <w:shd w:val="clear" w:color="auto" w:fill="FFFFFF"/>
          <w:lang w:val="x-none" w:eastAsia="en-US" w:bidi="ar-SA"/>
        </w:rPr>
        <w:fldChar w:fldCharType="begin"/>
      </w:r>
      <w:r>
        <w:rPr>
          <w:color w:val="000000"/>
          <w:szCs w:val="20"/>
          <w:shd w:val="clear" w:color="auto" w:fill="FFFFFF"/>
          <w:lang w:val="x-none" w:eastAsia="en-US" w:bidi="ar-SA"/>
        </w:rPr>
        <w:fldChar w:fldCharType="end"/>
      </w:r>
    </w:p>
    <w:p w:rsidR="00771645" w:rsidRDefault="00771645">
      <w:pPr>
        <w:jc w:val="left"/>
        <w:rPr>
          <w:color w:val="000000"/>
          <w:szCs w:val="20"/>
          <w:shd w:val="clear" w:color="auto" w:fill="FFFFFF"/>
          <w:lang w:val="x-none" w:eastAsia="en-US" w:bidi="ar-SA"/>
        </w:rPr>
        <w:sectPr w:rsidR="00771645">
          <w:footerReference w:type="default" r:id="rId10"/>
          <w:pgSz w:w="11907" w:h="16839" w:code="9"/>
          <w:pgMar w:top="1440" w:right="862" w:bottom="1440" w:left="1440" w:header="708" w:footer="708" w:gutter="0"/>
          <w:pgNumType w:start="1"/>
          <w:cols w:space="708"/>
        </w:sectPr>
      </w:pPr>
    </w:p>
    <w:p w:rsidR="00903469" w:rsidRPr="00903469" w:rsidRDefault="00903469" w:rsidP="00903469">
      <w:pPr>
        <w:ind w:left="7230"/>
        <w:jc w:val="left"/>
        <w:rPr>
          <w:color w:val="000000"/>
          <w:szCs w:val="20"/>
          <w:shd w:val="clear" w:color="auto" w:fill="FFFFFF"/>
          <w:lang w:eastAsia="en-US" w:bidi="ar-SA"/>
        </w:rPr>
      </w:pPr>
      <w:r>
        <w:rPr>
          <w:color w:val="000000"/>
          <w:szCs w:val="20"/>
          <w:shd w:val="clear" w:color="auto" w:fill="FFFFFF"/>
          <w:lang w:eastAsia="en-US" w:bidi="ar-SA"/>
        </w:rPr>
        <w:lastRenderedPageBreak/>
        <w:t>Załącznik nr 4</w:t>
      </w:r>
      <w:r>
        <w:rPr>
          <w:color w:val="000000"/>
          <w:szCs w:val="20"/>
          <w:shd w:val="clear" w:color="auto" w:fill="FFFFFF"/>
          <w:lang w:eastAsia="en-US" w:bidi="ar-SA"/>
        </w:rPr>
        <w:br/>
        <w:t>do Zarządzenia nr 3/2026</w:t>
      </w:r>
      <w:r>
        <w:rPr>
          <w:color w:val="000000"/>
          <w:szCs w:val="20"/>
          <w:shd w:val="clear" w:color="auto" w:fill="FFFFFF"/>
          <w:lang w:eastAsia="en-US" w:bidi="ar-SA"/>
        </w:rPr>
        <w:br/>
        <w:t>Wójta Gminy Gostycyn</w:t>
      </w:r>
      <w:r>
        <w:rPr>
          <w:color w:val="000000"/>
          <w:szCs w:val="20"/>
          <w:shd w:val="clear" w:color="auto" w:fill="FFFFFF"/>
          <w:lang w:eastAsia="en-US" w:bidi="ar-SA"/>
        </w:rPr>
        <w:br/>
        <w:t>z dnia 13 stycznia 2026 r.</w:t>
      </w: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jc w:val="left"/>
        <w:rPr>
          <w:color w:val="000000"/>
          <w:szCs w:val="20"/>
          <w:shd w:val="clear" w:color="auto" w:fill="FFFFFF"/>
          <w:lang w:val="x-none" w:eastAsia="en-US" w:bidi="ar-SA"/>
        </w:rPr>
      </w:pPr>
    </w:p>
    <w:p w:rsidR="00771645" w:rsidRDefault="00771645">
      <w:pPr>
        <w:spacing w:after="160"/>
        <w:rPr>
          <w:b/>
          <w:color w:val="000000"/>
          <w:szCs w:val="20"/>
          <w:shd w:val="clear" w:color="auto" w:fill="FFFFFF"/>
          <w:lang w:val="x-none" w:eastAsia="en-US" w:bidi="ar-SA"/>
        </w:rPr>
      </w:pPr>
    </w:p>
    <w:p w:rsidR="00771645" w:rsidRDefault="00DA36BE">
      <w:pPr>
        <w:spacing w:after="160" w:line="259" w:lineRule="auto"/>
        <w:rPr>
          <w:b/>
          <w:color w:val="000000"/>
          <w:szCs w:val="20"/>
          <w:shd w:val="clear" w:color="auto" w:fill="FFFFFF"/>
          <w:lang w:val="x-none" w:eastAsia="en-US" w:bidi="ar-SA"/>
        </w:rPr>
      </w:pPr>
      <w:r>
        <w:rPr>
          <w:b/>
          <w:color w:val="000000"/>
          <w:szCs w:val="20"/>
          <w:shd w:val="clear" w:color="auto" w:fill="FFFFFF"/>
          <w:lang w:val="x-none" w:eastAsia="en-US" w:bidi="ar-SA"/>
        </w:rPr>
        <w:t>Kryteria rekrutacji do klasy pierwszej publicznej szkoły podstawowej dla kandydatów zamieszkałych poza obwodem tej szkoły</w:t>
      </w:r>
    </w:p>
    <w:p w:rsidR="00771645" w:rsidRDefault="00771645">
      <w:pPr>
        <w:spacing w:after="160" w:line="259" w:lineRule="auto"/>
        <w:rPr>
          <w:b/>
          <w:color w:val="000000"/>
          <w:szCs w:val="20"/>
          <w:shd w:val="clear" w:color="auto" w:fill="FFFFFF"/>
          <w:lang w:val="x-none" w:eastAsia="en-US" w:bidi="ar-SA"/>
        </w:rPr>
      </w:pPr>
    </w:p>
    <w:tbl>
      <w:tblPr>
        <w:tblW w:w="8931" w:type="dxa"/>
        <w:tblInd w:w="5" w:type="dxa"/>
        <w:tblLayout w:type="fixed"/>
        <w:tblCellMar>
          <w:left w:w="0" w:type="dxa"/>
          <w:right w:w="0" w:type="dxa"/>
        </w:tblCellMar>
        <w:tblLook w:val="04A0" w:firstRow="1" w:lastRow="0" w:firstColumn="1" w:lastColumn="0" w:noHBand="0" w:noVBand="1"/>
      </w:tblPr>
      <w:tblGrid>
        <w:gridCol w:w="4253"/>
        <w:gridCol w:w="1407"/>
        <w:gridCol w:w="3271"/>
      </w:tblGrid>
      <w:tr w:rsidR="00771645">
        <w:trPr>
          <w:trHeight w:hRule="exact" w:val="954"/>
        </w:trPr>
        <w:tc>
          <w:tcPr>
            <w:tcW w:w="4253" w:type="dxa"/>
            <w:tcBorders>
              <w:top w:val="single" w:sz="4" w:space="0" w:color="000000"/>
              <w:left w:val="single" w:sz="4" w:space="0" w:color="000000"/>
              <w:bottom w:val="single" w:sz="4" w:space="0" w:color="000000"/>
              <w:right w:val="single" w:sz="4" w:space="0" w:color="000000"/>
            </w:tcBorders>
          </w:tcPr>
          <w:p w:rsidR="00771645" w:rsidRDefault="00DA36BE">
            <w:pPr>
              <w:widowControl w:val="0"/>
              <w:ind w:left="1198" w:right="1198"/>
              <w:rPr>
                <w:b/>
                <w:color w:val="000000"/>
                <w:sz w:val="24"/>
                <w:szCs w:val="20"/>
                <w:shd w:val="clear" w:color="auto" w:fill="FFFFFF"/>
                <w:lang w:val="x-none" w:eastAsia="en-US" w:bidi="ar-SA"/>
              </w:rPr>
            </w:pPr>
            <w:r>
              <w:rPr>
                <w:b/>
                <w:color w:val="000000"/>
                <w:sz w:val="24"/>
                <w:szCs w:val="20"/>
                <w:shd w:val="clear" w:color="auto" w:fill="FFFFFF"/>
                <w:lang w:val="x-none" w:eastAsia="en-US" w:bidi="ar-SA"/>
              </w:rPr>
              <w:t>Kryterium</w:t>
            </w:r>
          </w:p>
        </w:tc>
        <w:tc>
          <w:tcPr>
            <w:tcW w:w="1407" w:type="dxa"/>
            <w:tcBorders>
              <w:top w:val="single" w:sz="4" w:space="0" w:color="000000"/>
              <w:left w:val="single" w:sz="4" w:space="0" w:color="000000"/>
              <w:bottom w:val="single" w:sz="4" w:space="0" w:color="000000"/>
              <w:right w:val="single" w:sz="4" w:space="0" w:color="000000"/>
            </w:tcBorders>
          </w:tcPr>
          <w:p w:rsidR="00771645" w:rsidRDefault="00DA36BE">
            <w:pPr>
              <w:widowControl w:val="0"/>
              <w:jc w:val="center"/>
              <w:rPr>
                <w:b/>
                <w:color w:val="000000"/>
                <w:sz w:val="24"/>
                <w:szCs w:val="20"/>
                <w:shd w:val="clear" w:color="auto" w:fill="FFFFFF"/>
                <w:lang w:val="x-none" w:eastAsia="en-US" w:bidi="ar-SA"/>
              </w:rPr>
            </w:pPr>
            <w:r>
              <w:rPr>
                <w:b/>
                <w:color w:val="000000"/>
                <w:sz w:val="24"/>
                <w:szCs w:val="20"/>
                <w:shd w:val="clear" w:color="auto" w:fill="FFFFFF"/>
                <w:lang w:val="x-none" w:eastAsia="en-US" w:bidi="ar-SA"/>
              </w:rPr>
              <w:t>Liczba punktów</w:t>
            </w:r>
          </w:p>
        </w:tc>
        <w:tc>
          <w:tcPr>
            <w:tcW w:w="3271" w:type="dxa"/>
            <w:tcBorders>
              <w:top w:val="single" w:sz="4" w:space="0" w:color="000000"/>
              <w:left w:val="single" w:sz="4" w:space="0" w:color="000000"/>
              <w:bottom w:val="single" w:sz="4" w:space="0" w:color="000000"/>
              <w:right w:val="single" w:sz="4" w:space="0" w:color="000000"/>
            </w:tcBorders>
          </w:tcPr>
          <w:p w:rsidR="00771645" w:rsidRDefault="00DA36BE">
            <w:pPr>
              <w:widowControl w:val="0"/>
              <w:ind w:left="457" w:right="352" w:hanging="58"/>
              <w:jc w:val="left"/>
              <w:rPr>
                <w:b/>
                <w:color w:val="000000"/>
                <w:sz w:val="24"/>
                <w:szCs w:val="20"/>
                <w:shd w:val="clear" w:color="auto" w:fill="FFFFFF"/>
                <w:lang w:val="x-none" w:eastAsia="en-US" w:bidi="ar-SA"/>
              </w:rPr>
            </w:pPr>
            <w:r>
              <w:rPr>
                <w:b/>
                <w:color w:val="000000"/>
                <w:sz w:val="24"/>
                <w:szCs w:val="20"/>
                <w:shd w:val="clear" w:color="auto" w:fill="FFFFFF"/>
                <w:lang w:val="x-none" w:eastAsia="en-US" w:bidi="ar-SA"/>
              </w:rPr>
              <w:t>Dokumenty niezbędne do potwierdzenia kryterium</w:t>
            </w:r>
          </w:p>
        </w:tc>
      </w:tr>
      <w:tr w:rsidR="00771645">
        <w:trPr>
          <w:trHeight w:hRule="exact" w:val="745"/>
        </w:trPr>
        <w:tc>
          <w:tcPr>
            <w:tcW w:w="4253" w:type="dxa"/>
            <w:tcBorders>
              <w:top w:val="single" w:sz="4" w:space="0" w:color="000000"/>
              <w:left w:val="single" w:sz="4" w:space="0" w:color="000000"/>
              <w:bottom w:val="single" w:sz="4" w:space="0" w:color="000000"/>
              <w:right w:val="single" w:sz="4" w:space="0" w:color="000000"/>
            </w:tcBorders>
          </w:tcPr>
          <w:p w:rsidR="00771645" w:rsidRDefault="00DA36BE">
            <w:pPr>
              <w:widowControl w:val="0"/>
              <w:ind w:left="200" w:right="203"/>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W szkole spełnia obowiązek szkolny     rodzeństwo kandydata</w:t>
            </w:r>
          </w:p>
        </w:tc>
        <w:tc>
          <w:tcPr>
            <w:tcW w:w="1407" w:type="dxa"/>
            <w:tcBorders>
              <w:top w:val="single" w:sz="4" w:space="0" w:color="000000"/>
              <w:left w:val="single" w:sz="4" w:space="0" w:color="000000"/>
              <w:bottom w:val="single" w:sz="4" w:space="0" w:color="000000"/>
              <w:right w:val="single" w:sz="4" w:space="0" w:color="000000"/>
            </w:tcBorders>
          </w:tcPr>
          <w:p w:rsidR="00771645" w:rsidRDefault="00DA36BE">
            <w:pPr>
              <w:widowControl w:val="0"/>
              <w:ind w:right="283"/>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5</w:t>
            </w:r>
          </w:p>
        </w:tc>
        <w:tc>
          <w:tcPr>
            <w:tcW w:w="3271" w:type="dxa"/>
            <w:tcBorders>
              <w:top w:val="single" w:sz="4" w:space="0" w:color="000000"/>
              <w:left w:val="single" w:sz="4" w:space="0" w:color="000000"/>
              <w:bottom w:val="single" w:sz="4" w:space="0" w:color="000000"/>
              <w:right w:val="single" w:sz="4" w:space="0" w:color="000000"/>
            </w:tcBorders>
          </w:tcPr>
          <w:p w:rsidR="00771645" w:rsidRDefault="00771645">
            <w:pPr>
              <w:widowControl w:val="0"/>
              <w:ind w:left="1749" w:right="1749"/>
              <w:rPr>
                <w:color w:val="000000"/>
                <w:sz w:val="24"/>
                <w:szCs w:val="20"/>
                <w:shd w:val="clear" w:color="auto" w:fill="FFFFFF"/>
                <w:lang w:val="x-none" w:eastAsia="en-US" w:bidi="ar-SA"/>
              </w:rPr>
            </w:pPr>
          </w:p>
          <w:p w:rsidR="00771645" w:rsidRDefault="00DA36BE">
            <w:pPr>
              <w:widowControl w:val="0"/>
              <w:ind w:left="1749" w:right="1749"/>
              <w:rPr>
                <w:color w:val="000000"/>
                <w:sz w:val="24"/>
                <w:szCs w:val="20"/>
                <w:shd w:val="clear" w:color="auto" w:fill="FFFFFF"/>
                <w:lang w:val="x-none" w:eastAsia="en-US" w:bidi="ar-SA"/>
              </w:rPr>
            </w:pPr>
            <w:r>
              <w:rPr>
                <w:color w:val="000000"/>
                <w:sz w:val="24"/>
                <w:szCs w:val="20"/>
                <w:shd w:val="clear" w:color="auto" w:fill="FFFFFF"/>
                <w:lang w:val="x-none" w:eastAsia="en-US" w:bidi="ar-SA"/>
              </w:rPr>
              <w:t>-</w:t>
            </w:r>
          </w:p>
        </w:tc>
      </w:tr>
      <w:tr w:rsidR="00771645">
        <w:trPr>
          <w:trHeight w:hRule="exact" w:val="1184"/>
        </w:trPr>
        <w:tc>
          <w:tcPr>
            <w:tcW w:w="4253" w:type="dxa"/>
            <w:tcBorders>
              <w:top w:val="single" w:sz="4" w:space="0" w:color="000000"/>
              <w:left w:val="single" w:sz="4" w:space="0" w:color="000000"/>
              <w:bottom w:val="single" w:sz="4" w:space="0" w:color="000000"/>
              <w:right w:val="single" w:sz="4" w:space="0" w:color="000000"/>
            </w:tcBorders>
          </w:tcPr>
          <w:p w:rsidR="00771645" w:rsidRDefault="00DA36BE">
            <w:pPr>
              <w:widowControl w:val="0"/>
              <w:ind w:left="258" w:right="368"/>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Kandydat uczęszczał do oddziału przedszkolnego w danej szkole</w:t>
            </w:r>
          </w:p>
        </w:tc>
        <w:tc>
          <w:tcPr>
            <w:tcW w:w="1407" w:type="dxa"/>
            <w:tcBorders>
              <w:top w:val="single" w:sz="4" w:space="0" w:color="000000"/>
              <w:left w:val="single" w:sz="4" w:space="0" w:color="000000"/>
              <w:bottom w:val="single" w:sz="4" w:space="0" w:color="000000"/>
              <w:right w:val="single" w:sz="4" w:space="0" w:color="000000"/>
            </w:tcBorders>
          </w:tcPr>
          <w:p w:rsidR="00771645" w:rsidRDefault="00DA36BE">
            <w:pPr>
              <w:spacing w:after="160" w:line="259" w:lineRule="auto"/>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5</w:t>
            </w:r>
          </w:p>
        </w:tc>
        <w:tc>
          <w:tcPr>
            <w:tcW w:w="3271" w:type="dxa"/>
            <w:tcBorders>
              <w:top w:val="single" w:sz="4" w:space="0" w:color="000000"/>
              <w:left w:val="single" w:sz="4" w:space="0" w:color="000000"/>
              <w:bottom w:val="single" w:sz="4" w:space="0" w:color="000000"/>
              <w:right w:val="single" w:sz="4" w:space="0" w:color="000000"/>
            </w:tcBorders>
          </w:tcPr>
          <w:p w:rsidR="00771645" w:rsidRDefault="00771645">
            <w:pPr>
              <w:widowControl w:val="0"/>
              <w:ind w:left="1749" w:right="1749"/>
              <w:rPr>
                <w:color w:val="000000"/>
                <w:sz w:val="24"/>
                <w:szCs w:val="20"/>
                <w:shd w:val="clear" w:color="auto" w:fill="FFFFFF"/>
                <w:lang w:val="x-none" w:eastAsia="en-US" w:bidi="ar-SA"/>
              </w:rPr>
            </w:pPr>
          </w:p>
          <w:p w:rsidR="00771645" w:rsidRDefault="00771645">
            <w:pPr>
              <w:widowControl w:val="0"/>
              <w:ind w:left="1749" w:right="1749"/>
              <w:rPr>
                <w:color w:val="000000"/>
                <w:sz w:val="24"/>
                <w:szCs w:val="20"/>
                <w:shd w:val="clear" w:color="auto" w:fill="FFFFFF"/>
                <w:lang w:val="x-none" w:eastAsia="en-US" w:bidi="ar-SA"/>
              </w:rPr>
            </w:pPr>
          </w:p>
          <w:p w:rsidR="00771645" w:rsidRDefault="00DA36BE">
            <w:pPr>
              <w:widowControl w:val="0"/>
              <w:ind w:left="1749" w:right="1749"/>
              <w:rPr>
                <w:color w:val="000000"/>
                <w:sz w:val="24"/>
                <w:szCs w:val="20"/>
                <w:shd w:val="clear" w:color="auto" w:fill="FFFFFF"/>
                <w:lang w:val="x-none" w:eastAsia="en-US" w:bidi="ar-SA"/>
              </w:rPr>
            </w:pPr>
            <w:r>
              <w:rPr>
                <w:color w:val="000000"/>
                <w:sz w:val="24"/>
                <w:szCs w:val="20"/>
                <w:shd w:val="clear" w:color="auto" w:fill="FFFFFF"/>
                <w:lang w:val="x-none" w:eastAsia="en-US" w:bidi="ar-SA"/>
              </w:rPr>
              <w:t>-</w:t>
            </w:r>
          </w:p>
        </w:tc>
      </w:tr>
      <w:tr w:rsidR="00771645">
        <w:trPr>
          <w:trHeight w:hRule="exact" w:val="976"/>
        </w:trPr>
        <w:tc>
          <w:tcPr>
            <w:tcW w:w="4253" w:type="dxa"/>
            <w:tcBorders>
              <w:top w:val="single" w:sz="4" w:space="0" w:color="000000"/>
              <w:left w:val="single" w:sz="4" w:space="0" w:color="000000"/>
              <w:bottom w:val="single" w:sz="4" w:space="0" w:color="000000"/>
              <w:right w:val="single" w:sz="4" w:space="0" w:color="000000"/>
            </w:tcBorders>
          </w:tcPr>
          <w:p w:rsidR="00771645" w:rsidRDefault="00DA36BE">
            <w:pPr>
              <w:widowControl w:val="0"/>
              <w:ind w:left="258" w:right="457"/>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Rodzic/opiekun prawny kandydata pracuje w obwodzie szkoły</w:t>
            </w:r>
          </w:p>
        </w:tc>
        <w:tc>
          <w:tcPr>
            <w:tcW w:w="1407" w:type="dxa"/>
            <w:tcBorders>
              <w:top w:val="single" w:sz="4" w:space="0" w:color="000000"/>
              <w:left w:val="single" w:sz="4" w:space="0" w:color="000000"/>
              <w:bottom w:val="single" w:sz="4" w:space="0" w:color="000000"/>
              <w:right w:val="single" w:sz="4" w:space="0" w:color="000000"/>
            </w:tcBorders>
          </w:tcPr>
          <w:p w:rsidR="00771645" w:rsidRDefault="00DA36BE">
            <w:pPr>
              <w:spacing w:after="160" w:line="259" w:lineRule="auto"/>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3</w:t>
            </w:r>
          </w:p>
        </w:tc>
        <w:tc>
          <w:tcPr>
            <w:tcW w:w="3271" w:type="dxa"/>
            <w:tcBorders>
              <w:top w:val="single" w:sz="4" w:space="0" w:color="000000"/>
              <w:left w:val="single" w:sz="4" w:space="0" w:color="000000"/>
              <w:bottom w:val="single" w:sz="4" w:space="0" w:color="000000"/>
              <w:right w:val="single" w:sz="4" w:space="0" w:color="000000"/>
            </w:tcBorders>
          </w:tcPr>
          <w:p w:rsidR="00771645" w:rsidRDefault="00DA36BE">
            <w:pPr>
              <w:widowControl w:val="0"/>
              <w:ind w:left="284" w:right="345" w:hanging="284"/>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Oświadczenie rodzica lub opiekuna prawnego</w:t>
            </w:r>
          </w:p>
        </w:tc>
      </w:tr>
      <w:tr w:rsidR="00771645">
        <w:trPr>
          <w:trHeight w:hRule="exact" w:val="654"/>
        </w:trPr>
        <w:tc>
          <w:tcPr>
            <w:tcW w:w="4253" w:type="dxa"/>
            <w:tcBorders>
              <w:top w:val="single" w:sz="4" w:space="0" w:color="000000"/>
              <w:left w:val="single" w:sz="4" w:space="0" w:color="000000"/>
              <w:bottom w:val="single" w:sz="4" w:space="0" w:color="000000"/>
              <w:right w:val="single" w:sz="4" w:space="0" w:color="000000"/>
            </w:tcBorders>
          </w:tcPr>
          <w:p w:rsidR="00771645" w:rsidRDefault="00DA36BE">
            <w:pPr>
              <w:widowControl w:val="0"/>
              <w:tabs>
                <w:tab w:val="left" w:pos="324"/>
              </w:tabs>
              <w:ind w:left="180" w:right="180"/>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Kandydat mieszka w Gminie Gostycyn</w:t>
            </w:r>
          </w:p>
        </w:tc>
        <w:tc>
          <w:tcPr>
            <w:tcW w:w="1407" w:type="dxa"/>
            <w:tcBorders>
              <w:top w:val="single" w:sz="4" w:space="0" w:color="000000"/>
              <w:left w:val="single" w:sz="4" w:space="0" w:color="000000"/>
              <w:bottom w:val="single" w:sz="4" w:space="0" w:color="000000"/>
              <w:right w:val="single" w:sz="4" w:space="0" w:color="000000"/>
            </w:tcBorders>
          </w:tcPr>
          <w:p w:rsidR="00771645" w:rsidRDefault="00DA36BE">
            <w:pPr>
              <w:widowControl w:val="0"/>
              <w:jc w:val="center"/>
              <w:rPr>
                <w:color w:val="000000"/>
                <w:sz w:val="24"/>
                <w:szCs w:val="20"/>
                <w:shd w:val="clear" w:color="auto" w:fill="FFFFFF"/>
                <w:lang w:val="x-none" w:eastAsia="en-US" w:bidi="ar-SA"/>
              </w:rPr>
            </w:pPr>
            <w:r>
              <w:rPr>
                <w:color w:val="000000"/>
                <w:sz w:val="24"/>
                <w:szCs w:val="20"/>
                <w:shd w:val="clear" w:color="auto" w:fill="FFFFFF"/>
                <w:lang w:val="x-none" w:eastAsia="en-US" w:bidi="ar-SA"/>
              </w:rPr>
              <w:t>4</w:t>
            </w:r>
          </w:p>
        </w:tc>
        <w:tc>
          <w:tcPr>
            <w:tcW w:w="3271" w:type="dxa"/>
            <w:tcBorders>
              <w:top w:val="single" w:sz="4" w:space="0" w:color="000000"/>
              <w:left w:val="single" w:sz="4" w:space="0" w:color="000000"/>
              <w:bottom w:val="single" w:sz="4" w:space="0" w:color="000000"/>
              <w:right w:val="single" w:sz="4" w:space="0" w:color="000000"/>
            </w:tcBorders>
          </w:tcPr>
          <w:p w:rsidR="00771645" w:rsidRDefault="00DA36BE">
            <w:pPr>
              <w:widowControl w:val="0"/>
              <w:ind w:left="284" w:right="345" w:hanging="284"/>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Oświadczenie rodzica lub opiekuna prawnego</w:t>
            </w:r>
          </w:p>
        </w:tc>
      </w:tr>
    </w:tbl>
    <w:p w:rsidR="00771645" w:rsidRDefault="00DA36BE">
      <w:pPr>
        <w:jc w:val="left"/>
        <w:rPr>
          <w:color w:val="000000"/>
          <w:szCs w:val="20"/>
          <w:shd w:val="clear" w:color="auto" w:fill="FFFFFF"/>
          <w:lang w:val="x-none" w:eastAsia="en-US" w:bidi="ar-SA"/>
        </w:rPr>
      </w:pPr>
      <w:r>
        <w:rPr>
          <w:color w:val="000000"/>
          <w:szCs w:val="20"/>
          <w:shd w:val="clear" w:color="auto" w:fill="FFFFFF"/>
          <w:lang w:val="x-none" w:eastAsia="en-US" w:bidi="ar-SA"/>
        </w:rPr>
        <w:fldChar w:fldCharType="begin"/>
      </w:r>
      <w:r>
        <w:rPr>
          <w:color w:val="000000"/>
          <w:szCs w:val="20"/>
          <w:shd w:val="clear" w:color="auto" w:fill="FFFFFF"/>
          <w:lang w:val="x-none" w:eastAsia="en-US" w:bidi="ar-SA"/>
        </w:rPr>
        <w:fldChar w:fldCharType="end"/>
      </w:r>
    </w:p>
    <w:sectPr w:rsidR="00771645">
      <w:footerReference w:type="default" r:id="rId11"/>
      <w:pgSz w:w="11907" w:h="16839" w:code="9"/>
      <w:pgMar w:top="1440" w:right="862"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C0" w:rsidRDefault="00684BC0">
      <w:r>
        <w:separator/>
      </w:r>
    </w:p>
  </w:endnote>
  <w:endnote w:type="continuationSeparator" w:id="0">
    <w:p w:rsidR="00684BC0" w:rsidRDefault="0068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45" w:rsidRDefault="00771645">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45" w:rsidRDefault="00771645">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45" w:rsidRDefault="00771645">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45" w:rsidRDefault="00771645">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C0" w:rsidRDefault="00684BC0">
      <w:r>
        <w:separator/>
      </w:r>
    </w:p>
  </w:footnote>
  <w:footnote w:type="continuationSeparator" w:id="0">
    <w:p w:rsidR="00684BC0" w:rsidRDefault="00684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19E"/>
    <w:multiLevelType w:val="hybridMultilevel"/>
    <w:tmpl w:val="00000000"/>
    <w:lvl w:ilvl="0" w:tplc="3A3675D8">
      <w:start w:val="1"/>
      <w:numFmt w:val="decimal"/>
      <w:lvlText w:val="%1."/>
      <w:lvlJc w:val="left"/>
      <w:pPr>
        <w:ind w:left="720" w:hanging="360"/>
      </w:pPr>
    </w:lvl>
    <w:lvl w:ilvl="1" w:tplc="56CAFCC0">
      <w:start w:val="1"/>
      <w:numFmt w:val="lowerLetter"/>
      <w:lvlText w:val="%2."/>
      <w:lvlJc w:val="left"/>
      <w:pPr>
        <w:ind w:left="1440" w:hanging="360"/>
      </w:pPr>
    </w:lvl>
    <w:lvl w:ilvl="2" w:tplc="16FAFD44">
      <w:start w:val="1"/>
      <w:numFmt w:val="lowerRoman"/>
      <w:lvlText w:val="%3."/>
      <w:lvlJc w:val="right"/>
      <w:pPr>
        <w:ind w:left="2160" w:hanging="180"/>
      </w:pPr>
    </w:lvl>
    <w:lvl w:ilvl="3" w:tplc="CE845BF8">
      <w:start w:val="1"/>
      <w:numFmt w:val="decimal"/>
      <w:lvlText w:val="%4."/>
      <w:lvlJc w:val="left"/>
      <w:pPr>
        <w:ind w:left="2880" w:hanging="360"/>
      </w:pPr>
    </w:lvl>
    <w:lvl w:ilvl="4" w:tplc="D0120232">
      <w:start w:val="1"/>
      <w:numFmt w:val="lowerLetter"/>
      <w:lvlText w:val="%5."/>
      <w:lvlJc w:val="left"/>
      <w:pPr>
        <w:ind w:left="3600" w:hanging="360"/>
      </w:pPr>
    </w:lvl>
    <w:lvl w:ilvl="5" w:tplc="85660926">
      <w:start w:val="1"/>
      <w:numFmt w:val="lowerRoman"/>
      <w:lvlText w:val="%6."/>
      <w:lvlJc w:val="right"/>
      <w:pPr>
        <w:ind w:left="4320" w:hanging="180"/>
      </w:pPr>
    </w:lvl>
    <w:lvl w:ilvl="6" w:tplc="55D8A3AA">
      <w:start w:val="1"/>
      <w:numFmt w:val="decimal"/>
      <w:lvlText w:val="%7."/>
      <w:lvlJc w:val="left"/>
      <w:pPr>
        <w:ind w:left="5040" w:hanging="360"/>
      </w:pPr>
    </w:lvl>
    <w:lvl w:ilvl="7" w:tplc="28DE464E">
      <w:start w:val="1"/>
      <w:numFmt w:val="lowerLetter"/>
      <w:lvlText w:val="%8."/>
      <w:lvlJc w:val="left"/>
      <w:pPr>
        <w:ind w:left="5760" w:hanging="360"/>
      </w:pPr>
    </w:lvl>
    <w:lvl w:ilvl="8" w:tplc="73CA96F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684BC0"/>
    <w:rsid w:val="00771645"/>
    <w:rsid w:val="00903469"/>
    <w:rsid w:val="00A77B3E"/>
    <w:rsid w:val="00C51CA3"/>
    <w:rsid w:val="00CA2A55"/>
    <w:rsid w:val="00DA3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03469"/>
    <w:pPr>
      <w:tabs>
        <w:tab w:val="center" w:pos="4536"/>
        <w:tab w:val="right" w:pos="9072"/>
      </w:tabs>
    </w:pPr>
  </w:style>
  <w:style w:type="character" w:customStyle="1" w:styleId="NagwekZnak">
    <w:name w:val="Nagłówek Znak"/>
    <w:basedOn w:val="Domylnaczcionkaakapitu"/>
    <w:link w:val="Nagwek"/>
    <w:rsid w:val="00903469"/>
    <w:rPr>
      <w:sz w:val="22"/>
      <w:szCs w:val="24"/>
    </w:rPr>
  </w:style>
  <w:style w:type="paragraph" w:styleId="Stopka">
    <w:name w:val="footer"/>
    <w:basedOn w:val="Normalny"/>
    <w:link w:val="StopkaZnak"/>
    <w:rsid w:val="00903469"/>
    <w:pPr>
      <w:tabs>
        <w:tab w:val="center" w:pos="4536"/>
        <w:tab w:val="right" w:pos="9072"/>
      </w:tabs>
    </w:pPr>
  </w:style>
  <w:style w:type="character" w:customStyle="1" w:styleId="StopkaZnak">
    <w:name w:val="Stopka Znak"/>
    <w:basedOn w:val="Domylnaczcionkaakapitu"/>
    <w:link w:val="Stopka"/>
    <w:rsid w:val="00903469"/>
    <w:rPr>
      <w:sz w:val="22"/>
      <w:szCs w:val="24"/>
    </w:rPr>
  </w:style>
  <w:style w:type="paragraph" w:styleId="Tekstdymka">
    <w:name w:val="Balloon Text"/>
    <w:basedOn w:val="Normalny"/>
    <w:link w:val="TekstdymkaZnak"/>
    <w:rsid w:val="00C51CA3"/>
    <w:rPr>
      <w:rFonts w:ascii="Tahoma" w:hAnsi="Tahoma" w:cs="Tahoma"/>
      <w:sz w:val="16"/>
      <w:szCs w:val="16"/>
    </w:rPr>
  </w:style>
  <w:style w:type="character" w:customStyle="1" w:styleId="TekstdymkaZnak">
    <w:name w:val="Tekst dymka Znak"/>
    <w:basedOn w:val="Domylnaczcionkaakapitu"/>
    <w:link w:val="Tekstdymka"/>
    <w:rsid w:val="00C51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1274</Words>
  <Characters>7646</Characters>
  <Application>Microsoft Office Word</Application>
  <DocSecurity>0</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3/2026 z dnia 13 stycznia 2026 r.</vt:lpstr>
      <vt:lpstr/>
    </vt:vector>
  </TitlesOfParts>
  <Company>Wójt Gminy Gostycyn</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3/2026 z dnia 13 stycznia 2026 r.</dc:title>
  <dc:subject>w sprawie określenia terminów przeprowadzenia postępowania rekrutacyjnego oraz postępowania uzupełniającego, w^tym terminów składania dokumentów do publicznego przedszkola i^oddziałów przedszkolnych w^publicznych szkołach podstawowych oraz dla klas pierwszych publicznych szkół podstawowych prowadzonych przez Gminę Gostycyn, a^także podania kryteriów branych pod uwagę w^postępowaniu, dokumentów niezbędnych do potwierdzania tych kryteriów i^liczby punktów możliwych do uzyskania za poszczególne kryteria</dc:subject>
  <dc:creator>marcelina.szewczyk</dc:creator>
  <cp:lastModifiedBy>Rada Gminy</cp:lastModifiedBy>
  <cp:revision>5</cp:revision>
  <cp:lastPrinted>2026-01-14T13:40:00Z</cp:lastPrinted>
  <dcterms:created xsi:type="dcterms:W3CDTF">2026-01-13T13:43:00Z</dcterms:created>
  <dcterms:modified xsi:type="dcterms:W3CDTF">2026-01-14T13:40:00Z</dcterms:modified>
  <cp:category>Akt prawny</cp:category>
</cp:coreProperties>
</file>